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1407"/>
        <w:gridCol w:w="3956"/>
      </w:tblGrid>
      <w:tr w:rsidR="007C7EE6" w:rsidRPr="00FC51ED" w14:paraId="14CAD792" w14:textId="77777777" w:rsidTr="00525230">
        <w:trPr>
          <w:trHeight w:val="2967"/>
        </w:trPr>
        <w:tc>
          <w:tcPr>
            <w:tcW w:w="4242" w:type="dxa"/>
          </w:tcPr>
          <w:p w14:paraId="70131B59" w14:textId="49E9AC9D" w:rsidR="007C7EE6" w:rsidRPr="00FC51ED" w:rsidRDefault="007C7EE6" w:rsidP="007C7E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1ED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СОГЛАСОВАНО:</w:t>
            </w:r>
          </w:p>
          <w:p w14:paraId="280D1EF1" w14:textId="53524F34" w:rsidR="007C7EE6" w:rsidRPr="003C1BCD" w:rsidRDefault="007C7EE6" w:rsidP="007C7E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BCD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616DE3" w:rsidRPr="003C1BC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1BC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616DE3" w:rsidRPr="003C1BC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E4E37" w:rsidRPr="003C1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26F" w:rsidRPr="003C1BCD">
              <w:rPr>
                <w:rFonts w:ascii="Times New Roman" w:hAnsi="Times New Roman" w:cs="Times New Roman"/>
                <w:sz w:val="28"/>
                <w:szCs w:val="28"/>
              </w:rPr>
              <w:t>экзаменационн</w:t>
            </w:r>
            <w:r w:rsidR="00616DE3" w:rsidRPr="003C1BC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0526F" w:rsidRPr="003C1BCD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616DE3" w:rsidRPr="003C1B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4E37" w:rsidRPr="003C1B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C1BC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C1BCD" w:rsidRPr="003C1BCD">
              <w:rPr>
                <w:rFonts w:ascii="Times New Roman" w:hAnsi="Times New Roman" w:cs="Times New Roman"/>
                <w:sz w:val="28"/>
                <w:szCs w:val="28"/>
              </w:rPr>
              <w:t>Волкова В.А.</w:t>
            </w:r>
            <w:r w:rsidR="004E4E37" w:rsidRPr="003C1B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C46926" w14:textId="77777777" w:rsidR="007C7EE6" w:rsidRDefault="003C1BCD" w:rsidP="003F1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BC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экономики и финансов Московской области</w:t>
            </w:r>
          </w:p>
          <w:p w14:paraId="1A68D5E6" w14:textId="4D80CB44" w:rsidR="003470E6" w:rsidRPr="00FC51ED" w:rsidRDefault="003470E6" w:rsidP="003F1C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«___»___________2024 г.</w:t>
            </w:r>
          </w:p>
        </w:tc>
        <w:tc>
          <w:tcPr>
            <w:tcW w:w="1407" w:type="dxa"/>
          </w:tcPr>
          <w:p w14:paraId="42E2A3EF" w14:textId="77777777" w:rsidR="007C7EE6" w:rsidRPr="00FC51ED" w:rsidRDefault="007C7EE6">
            <w:pPr>
              <w:rPr>
                <w:sz w:val="26"/>
                <w:szCs w:val="26"/>
              </w:rPr>
            </w:pPr>
          </w:p>
        </w:tc>
        <w:tc>
          <w:tcPr>
            <w:tcW w:w="3956" w:type="dxa"/>
          </w:tcPr>
          <w:p w14:paraId="0BB7D754" w14:textId="77777777" w:rsidR="007C7EE6" w:rsidRPr="00FC51ED" w:rsidRDefault="007C7E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1ED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14:paraId="26CC5A47" w14:textId="77777777" w:rsidR="007C7EE6" w:rsidRPr="00FC51ED" w:rsidRDefault="007C7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51ED">
              <w:rPr>
                <w:rFonts w:ascii="Times New Roman" w:hAnsi="Times New Roman" w:cs="Times New Roman"/>
                <w:sz w:val="26"/>
                <w:szCs w:val="26"/>
              </w:rPr>
              <w:t>Директор Звенигородского филиала Финуниверситета</w:t>
            </w:r>
          </w:p>
          <w:p w14:paraId="08B02871" w14:textId="0B156DE3" w:rsidR="007C7EE6" w:rsidRPr="00FC51ED" w:rsidRDefault="007C7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51ED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616DE3" w:rsidRPr="00FC51ED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7C619F">
              <w:rPr>
                <w:rFonts w:ascii="Times New Roman" w:hAnsi="Times New Roman" w:cs="Times New Roman"/>
                <w:sz w:val="26"/>
                <w:szCs w:val="26"/>
              </w:rPr>
              <w:t xml:space="preserve">П.В. </w:t>
            </w:r>
            <w:proofErr w:type="spellStart"/>
            <w:r w:rsidR="007C619F">
              <w:rPr>
                <w:rFonts w:ascii="Times New Roman" w:hAnsi="Times New Roman" w:cs="Times New Roman"/>
                <w:sz w:val="26"/>
                <w:szCs w:val="26"/>
              </w:rPr>
              <w:t>Клачков</w:t>
            </w:r>
            <w:proofErr w:type="spellEnd"/>
          </w:p>
          <w:p w14:paraId="690C37F0" w14:textId="555284FB" w:rsidR="007C7EE6" w:rsidRPr="007C619F" w:rsidRDefault="007C7EE6" w:rsidP="00347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51E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6DE3" w:rsidRPr="00FC51E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413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91E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C51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16DE3" w:rsidRPr="00FC51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</w:t>
            </w:r>
            <w:r w:rsidR="006413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декабря</w:t>
            </w:r>
            <w:r w:rsidR="00616DE3" w:rsidRPr="00FC51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</w:t>
            </w:r>
            <w:r w:rsidRPr="00FC51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721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470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C51E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5D17497E" w14:textId="77777777" w:rsidR="007A5B11" w:rsidRDefault="007A5B11" w:rsidP="004E4E3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6EDEE790" w14:textId="77777777" w:rsidR="007A5B11" w:rsidRDefault="007A5B11" w:rsidP="004E4E3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290E1D62" w14:textId="616B5D15" w:rsidR="007C7EE6" w:rsidRDefault="007C7EE6" w:rsidP="004E4E3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ПРОГРАММА</w:t>
      </w:r>
    </w:p>
    <w:p w14:paraId="539C3A1D" w14:textId="77777777" w:rsidR="007C7EE6" w:rsidRPr="007C7EE6" w:rsidRDefault="007C7EE6" w:rsidP="004E4E3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EE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государственной </w:t>
      </w:r>
      <w:r w:rsidR="00F53F3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итоговой </w:t>
      </w:r>
      <w:r w:rsidRPr="007C7EE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аттестации выпускников</w:t>
      </w:r>
    </w:p>
    <w:p w14:paraId="2B6E3B9C" w14:textId="77777777" w:rsidR="007C7EE6" w:rsidRPr="007C7EE6" w:rsidRDefault="007C7EE6" w:rsidP="004E4E3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E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Звенигородского финансово-экономического колледжа - филиала ФГОБУ</w:t>
      </w:r>
    </w:p>
    <w:p w14:paraId="2DFEE9C1" w14:textId="2D9EA54A" w:rsidR="007827A2" w:rsidRPr="006966DD" w:rsidRDefault="00272651" w:rsidP="00696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  <w:lang w:eastAsia="ru-RU"/>
        </w:rPr>
        <w:t>В</w:t>
      </w:r>
      <w:r w:rsidR="007C7EE6" w:rsidRPr="007C7EE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  <w:lang w:eastAsia="ru-RU"/>
        </w:rPr>
        <w:t>О</w:t>
      </w:r>
      <w:proofErr w:type="gramEnd"/>
      <w:r w:rsidR="007C7EE6" w:rsidRPr="007C7EE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  <w:lang w:eastAsia="ru-RU"/>
        </w:rPr>
        <w:t xml:space="preserve"> «Финансовый университет при Правительстве РФ»</w:t>
      </w:r>
      <w:r w:rsidR="006966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7EE6" w:rsidRPr="007C7EE6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  <w:lang w:eastAsia="ru-RU"/>
        </w:rPr>
        <w:t>по специальнос</w:t>
      </w:r>
      <w:r w:rsidR="009228B6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  <w:lang w:eastAsia="ru-RU"/>
        </w:rPr>
        <w:t xml:space="preserve">ти </w:t>
      </w:r>
      <w:r w:rsidR="00EA2FED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  <w:lang w:eastAsia="ru-RU"/>
        </w:rPr>
        <w:t>38.02.01</w:t>
      </w:r>
      <w:r w:rsidR="007C7EE6" w:rsidRPr="007C7EE6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  <w:lang w:eastAsia="ru-RU"/>
        </w:rPr>
        <w:t xml:space="preserve"> Экономика и бухгалтерский учет (по отраслям)</w:t>
      </w:r>
      <w:r w:rsidR="004E4E37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  <w:lang w:eastAsia="ru-RU"/>
        </w:rPr>
        <w:t xml:space="preserve"> </w:t>
      </w:r>
      <w:r w:rsidR="00410A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20</w:t>
      </w:r>
      <w:r w:rsidR="000721D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2</w:t>
      </w:r>
      <w:r w:rsidR="007C619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4</w:t>
      </w:r>
      <w:r w:rsidR="00410A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-20</w:t>
      </w:r>
      <w:r w:rsidR="00872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2</w:t>
      </w:r>
      <w:r w:rsidR="007C619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5</w:t>
      </w:r>
      <w:r w:rsidR="00410A6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 xml:space="preserve"> учебный год</w:t>
      </w:r>
    </w:p>
    <w:p w14:paraId="273CA32E" w14:textId="5A5015E1" w:rsidR="00F0421E" w:rsidRDefault="007827A2" w:rsidP="00F0421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ab/>
      </w:r>
      <w:r w:rsidR="002B58BA" w:rsidRPr="007827A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Проведение итоговой</w:t>
      </w:r>
      <w:r w:rsidR="002B58B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государственной аттестации выпускников в Звенигородском филиале Финуниверситета организовано в соответствии </w:t>
      </w:r>
      <w:proofErr w:type="gramStart"/>
      <w:r w:rsidR="002B58B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с</w:t>
      </w:r>
      <w:proofErr w:type="gramEnd"/>
      <w:r w:rsidR="002B58B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:</w:t>
      </w:r>
    </w:p>
    <w:p w14:paraId="5B3A8AE0" w14:textId="16108AD4" w:rsidR="00F0421E" w:rsidRPr="003E3B1B" w:rsidRDefault="003E3B1B" w:rsidP="003E3B1B">
      <w:pPr>
        <w:pStyle w:val="a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bookmarkStart w:id="0" w:name="_Hlk88555277"/>
      <w:r w:rsidRPr="003E3B1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м</w:t>
      </w:r>
      <w:r w:rsidRPr="003E3B1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ом</w:t>
      </w:r>
      <w:r w:rsidRPr="003E3B1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от 29.12.2012 N 273-ФЗ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Pr="003E3B1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(ред. от 04.08.2023)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Pr="003E3B1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"Об образовании в Российской Федерации"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Pr="003E3B1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(с изм. и доп., вступ. в силу с 01.09.2023)</w:t>
      </w:r>
    </w:p>
    <w:p w14:paraId="723A93E7" w14:textId="2D1E69C0" w:rsidR="000A3213" w:rsidRPr="000A3213" w:rsidRDefault="000A3213" w:rsidP="000A3213">
      <w:pPr>
        <w:pStyle w:val="a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B460D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ом</w:t>
      </w:r>
      <w:r w:rsidRPr="00B460D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Минобрнауки России от </w:t>
      </w:r>
      <w:r w:rsidRPr="000A321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05.02.2018 N 69 (ред. от 01.09.2022</w:t>
      </w:r>
      <w:r w:rsidRPr="00B460D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) "Об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отраслям)"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;</w:t>
      </w:r>
    </w:p>
    <w:p w14:paraId="357C58B9" w14:textId="78D7660A" w:rsidR="006B086A" w:rsidRPr="000A3213" w:rsidRDefault="006B086A" w:rsidP="000A3213">
      <w:pPr>
        <w:pStyle w:val="a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0A3213"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</w:t>
      </w:r>
      <w:r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213"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A3213"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213"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A3213"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0A3213"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0A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14:paraId="27C1EE2A" w14:textId="77777777" w:rsidR="000A3213" w:rsidRPr="000A3213" w:rsidRDefault="000A3213" w:rsidP="000A3213">
      <w:pPr>
        <w:pStyle w:val="a4"/>
        <w:numPr>
          <w:ilvl w:val="0"/>
          <w:numId w:val="32"/>
        </w:numPr>
        <w:ind w:left="426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0A321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Приказом 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</w:t>
      </w:r>
    </w:p>
    <w:bookmarkEnd w:id="0"/>
    <w:p w14:paraId="7005918A" w14:textId="78D138A5" w:rsidR="00F0421E" w:rsidRDefault="002B58BA" w:rsidP="000A3213">
      <w:pPr>
        <w:pStyle w:val="a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64132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Порядком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государственной итоговой аттестации по образовательным программам среднего профессионального образования в Финансовом университете, утвержденным Приказом Ректора Финуниверситета № 22</w:t>
      </w:r>
      <w:r w:rsidR="0064132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76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/</w:t>
      </w:r>
      <w:proofErr w:type="gramStart"/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о</w:t>
      </w:r>
      <w:proofErr w:type="gramEnd"/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от </w:t>
      </w:r>
      <w:r w:rsidR="0064132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10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.10.20</w:t>
      </w:r>
      <w:r w:rsidR="0064132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22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г.;  </w:t>
      </w:r>
      <w:bookmarkStart w:id="1" w:name="_Hlk44952705"/>
    </w:p>
    <w:p w14:paraId="652D531B" w14:textId="2C71EBE3" w:rsidR="00F0421E" w:rsidRDefault="002B58BA" w:rsidP="00F0421E">
      <w:pPr>
        <w:pStyle w:val="a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Положением о </w:t>
      </w:r>
      <w:r w:rsidR="000A321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дипломном проекте (работе) по образовательным программам среднего профессионального образования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, утвержденным Приказом Ректора Финуниверситета от 1</w:t>
      </w:r>
      <w:r w:rsidR="000A321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9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декабря 20</w:t>
      </w:r>
      <w:r w:rsidR="000A321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22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 № </w:t>
      </w:r>
      <w:r w:rsidR="000A321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3080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/0;</w:t>
      </w:r>
    </w:p>
    <w:p w14:paraId="07324B5A" w14:textId="369528EF" w:rsidR="0086068F" w:rsidRDefault="008C3A5B" w:rsidP="0086068F">
      <w:pPr>
        <w:pStyle w:val="a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bookmarkStart w:id="2" w:name="_Hlk88555840"/>
      <w:bookmarkStart w:id="3" w:name="_Hlk43286153"/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lastRenderedPageBreak/>
        <w:t>Методикой организации и проведения демонстрационного экзамена, разработанной ФГБОУ ДПО «Институт развития профессионального образования»</w:t>
      </w:r>
      <w:r w:rsidR="0086068F" w:rsidRPr="000A321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;</w:t>
      </w:r>
    </w:p>
    <w:p w14:paraId="5405CF66" w14:textId="7C6007F7" w:rsidR="000B2179" w:rsidRPr="000B2179" w:rsidRDefault="000B2179" w:rsidP="0086068F">
      <w:pPr>
        <w:pStyle w:val="a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Оценочными материалами по специальности 38.02.01 Экономика и бухгалтерский учет (по отраслям) </w:t>
      </w:r>
      <w:r w:rsidRPr="000B2179">
        <w:rPr>
          <w:rFonts w:ascii="Times New Roman" w:hAnsi="Times New Roman" w:cs="Times New Roman"/>
          <w:sz w:val="28"/>
          <w:szCs w:val="28"/>
        </w:rPr>
        <w:t>КОД 38.02.01-1-2024</w:t>
      </w:r>
      <w:r>
        <w:rPr>
          <w:rFonts w:ascii="Times New Roman" w:hAnsi="Times New Roman" w:cs="Times New Roman"/>
          <w:sz w:val="28"/>
          <w:szCs w:val="28"/>
        </w:rPr>
        <w:t xml:space="preserve"> Том 1</w:t>
      </w:r>
    </w:p>
    <w:p w14:paraId="2B21DF51" w14:textId="7A857CFD" w:rsidR="002B58BA" w:rsidRDefault="002B58BA" w:rsidP="0086068F">
      <w:pPr>
        <w:pStyle w:val="a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86068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Приказом Финуниверситета от 07.02.2020 № 0229/о «Об утверждении Положения о проведении демонстрационного экзамена в Финансовом университете»</w:t>
      </w:r>
      <w:r w:rsidR="0086068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;</w:t>
      </w:r>
    </w:p>
    <w:bookmarkEnd w:id="2"/>
    <w:p w14:paraId="0FEA83D2" w14:textId="762CC777" w:rsidR="0086068F" w:rsidRDefault="0086068F" w:rsidP="0086068F">
      <w:pPr>
        <w:pStyle w:val="a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Методическими рекомендациями по разработке, написанию и защите выпускных квалификационных работ, рассмотренными на заседании Методического совета колледжа (Протокол № 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от 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22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декабря 2022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года) и утвержденными директором филиала 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22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декабря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202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Pr="00F0421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года;</w:t>
      </w:r>
    </w:p>
    <w:bookmarkEnd w:id="1"/>
    <w:bookmarkEnd w:id="3"/>
    <w:p w14:paraId="7E08F582" w14:textId="52C6C4D0" w:rsidR="006966DD" w:rsidRDefault="006966DD" w:rsidP="006966D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Программа государственной итоговой аттестации – является частью образовательной программы среднего профессионального образования –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</w:t>
      </w:r>
      <w:r w:rsidR="00760D4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(далее ФГОС СПО)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по специальности 38.02.01 Экономика и бухгалтерский учет (по отраслям) и разработана для организации итоговой аттестации выпускников Звенигородского филиала</w:t>
      </w:r>
      <w:r w:rsidR="00760D4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приема 20</w:t>
      </w:r>
      <w:r w:rsidR="0064132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="00901AB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="00760D4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 на базе </w:t>
      </w:r>
      <w:r w:rsidR="000B7CA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основного</w:t>
      </w:r>
      <w:r w:rsidR="00760D4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общего образования</w:t>
      </w:r>
      <w:r w:rsidR="000B7CA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и приема 20</w:t>
      </w:r>
      <w:r w:rsidR="00BE721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="00901AB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3</w:t>
      </w:r>
      <w:r w:rsidR="000B7CA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 на</w:t>
      </w:r>
      <w:proofErr w:type="gramEnd"/>
      <w:r w:rsidR="000B7CA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базе среднего общего образования</w:t>
      </w:r>
      <w:r w:rsidR="0064132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.</w:t>
      </w:r>
    </w:p>
    <w:p w14:paraId="06C6263E" w14:textId="7C8834D1" w:rsidR="00C903A8" w:rsidRPr="000B445F" w:rsidRDefault="00C903A8" w:rsidP="000B445F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335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Цель Государственной итоговой аттестации:</w:t>
      </w:r>
    </w:p>
    <w:p w14:paraId="71E65CEA" w14:textId="5166A3E9" w:rsidR="00FF64C7" w:rsidRDefault="00C903A8" w:rsidP="00FF64C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В соответствии с Федеральным законом от 29 декабря 2012 года № 273 ФЗ «Об образовании в Российской Федерации»</w:t>
      </w:r>
      <w:r w:rsid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и</w:t>
      </w:r>
      <w:r w:rsidRPr="00C903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  <w:r w:rsidR="00FF64C7" w:rsidRPr="00FF64C7">
        <w:t xml:space="preserve"> </w:t>
      </w:r>
    </w:p>
    <w:p w14:paraId="69AAFF14" w14:textId="291633EC" w:rsidR="00760D41" w:rsidRPr="00760D41" w:rsidRDefault="00760D41" w:rsidP="00FF64C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760D41">
        <w:rPr>
          <w:rFonts w:ascii="Times New Roman" w:hAnsi="Times New Roman" w:cs="Times New Roman"/>
          <w:sz w:val="28"/>
          <w:szCs w:val="28"/>
        </w:rPr>
        <w:t xml:space="preserve">С целью комплексной </w:t>
      </w:r>
      <w:proofErr w:type="gramStart"/>
      <w:r w:rsidRPr="00760D41">
        <w:rPr>
          <w:rFonts w:ascii="Times New Roman" w:hAnsi="Times New Roman" w:cs="Times New Roman"/>
          <w:sz w:val="28"/>
          <w:szCs w:val="28"/>
        </w:rPr>
        <w:t>оценки соотве</w:t>
      </w:r>
      <w:r>
        <w:rPr>
          <w:rFonts w:ascii="Times New Roman" w:hAnsi="Times New Roman" w:cs="Times New Roman"/>
          <w:sz w:val="28"/>
          <w:szCs w:val="28"/>
        </w:rPr>
        <w:t>тствия результатов освоения образовательной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 требованиям ФГОС СПО по специальности в рамках ГИА проводится демонстрационный экзамен (далее – ДЭ)</w:t>
      </w:r>
    </w:p>
    <w:p w14:paraId="3EC05CCC" w14:textId="0156804D" w:rsidR="00FF64C7" w:rsidRDefault="00F228E5" w:rsidP="00FF64C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О</w:t>
      </w:r>
      <w:r w:rsidR="00FF64C7"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FF64C7"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="00FF64C7"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, к которым готовятся выпускники</w:t>
      </w:r>
      <w:r w:rsid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14:paraId="22AE1332" w14:textId="77777777" w:rsidR="00FF64C7" w:rsidRDefault="00FF64C7" w:rsidP="00FF64C7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документирование хозяйственных операций и ведение бухгалтерского учета активов организации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14:paraId="686BE1A0" w14:textId="77777777" w:rsidR="00FF64C7" w:rsidRDefault="00FF64C7" w:rsidP="00FF64C7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ведение бухгалтерского учета источников формирования активов, выполнение работ по инвентаризации активов и финансовых обязательств </w:t>
      </w: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lastRenderedPageBreak/>
        <w:t>организации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14:paraId="44D1C372" w14:textId="77777777" w:rsidR="00FF64C7" w:rsidRDefault="00FF64C7" w:rsidP="00FF64C7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</w:t>
      </w: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роведение расчетов с бюджетом и внебюджетными фондами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14:paraId="2068875E" w14:textId="7353CE3E" w:rsidR="00FF64C7" w:rsidRPr="00FF64C7" w:rsidRDefault="00F228E5" w:rsidP="00FF64C7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FF64C7"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оставление и использование бухгалтерской (финансовой) отчетности</w:t>
      </w:r>
    </w:p>
    <w:p w14:paraId="5F70CDB2" w14:textId="0074EBF5" w:rsidR="00F228E5" w:rsidRDefault="00F228E5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228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Выпускник, освоивший образовательную программу, должен обладать следующими профессиональными компетенциями (далее - ПК),</w:t>
      </w:r>
    </w:p>
    <w:p w14:paraId="455025D7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1.1. Обрабатывать первичные бухгалтерские документы;</w:t>
      </w:r>
    </w:p>
    <w:p w14:paraId="2EC87815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организации;</w:t>
      </w:r>
    </w:p>
    <w:p w14:paraId="5BB38256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1.3. Проводить учет денежных средств, оформлять денежные и кассовые документы;</w:t>
      </w:r>
    </w:p>
    <w:p w14:paraId="109C0CBD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1.4. Формировать бухгалтерские проводки по учету активов организации на основе рабочего плана счетов бухгалтерского учета.</w:t>
      </w:r>
    </w:p>
    <w:p w14:paraId="44DC97C4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14:paraId="5DB7019C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2.2. Выполнять поручения руководства в составе комиссии по инвентаризации активов в местах их хранения;</w:t>
      </w:r>
    </w:p>
    <w:p w14:paraId="50C59B7B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2.3. Проводить подготовку к инвентаризации и проверку действительного соответствия фактических данных инвентаризации данным учета;</w:t>
      </w:r>
    </w:p>
    <w:p w14:paraId="47EAA768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14:paraId="102525F0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2.5. Проводить процедуры инвентаризации финансовых обязательств организации;</w:t>
      </w:r>
    </w:p>
    <w:p w14:paraId="7C2D23E7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14:paraId="6AC74C34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14:paraId="30940C4D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уровней;</w:t>
      </w:r>
    </w:p>
    <w:p w14:paraId="3AA8B506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14:paraId="753572DB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3.3. Формировать бухгалтерские проводки по начислению и перечислению страховых взносов во внебюджетные фонды и налоговые органы;</w:t>
      </w:r>
    </w:p>
    <w:p w14:paraId="1E8426EF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ПК 3.4. Оформлять платежные документы на перечисление страховых взносов во внебюджетные фонды и налоговые органы, контролировать их </w:t>
      </w: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lastRenderedPageBreak/>
        <w:t>прохождение по расчетно-кассовым банковским операциям.</w:t>
      </w:r>
    </w:p>
    <w:p w14:paraId="10CF5240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14:paraId="7C930FED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4.2. Составлять формы бухгалтерской (финансовой) отчетности в установленные законодательством сроки;</w:t>
      </w:r>
    </w:p>
    <w:p w14:paraId="30D6FD85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14:paraId="42C8AC0F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14:paraId="277DA600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4.5. Принимать участие в составлении бизнес-плана;</w:t>
      </w:r>
    </w:p>
    <w:p w14:paraId="1A560CB8" w14:textId="77777777" w:rsidR="00FF64C7" w:rsidRPr="00FF64C7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14:paraId="7920CFD2" w14:textId="3E974704" w:rsidR="00C903A8" w:rsidRDefault="00FF64C7" w:rsidP="00760D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ПК 4.7. Проводить мониторинг устранения менеджментом выявленных нарушений, недостатков и рисков.</w:t>
      </w:r>
    </w:p>
    <w:p w14:paraId="74A03571" w14:textId="0057E85E" w:rsidR="00FC51ED" w:rsidRPr="00F0421E" w:rsidRDefault="00FC51ED" w:rsidP="00B32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1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4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945FF3" w14:textId="73196D6B" w:rsidR="00EF2522" w:rsidRPr="00F53F3E" w:rsidRDefault="00EF2522" w:rsidP="00EF252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3F3E">
        <w:rPr>
          <w:rFonts w:ascii="Times New Roman" w:hAnsi="Times New Roman" w:cs="Times New Roman"/>
          <w:b/>
          <w:sz w:val="28"/>
          <w:szCs w:val="28"/>
        </w:rPr>
        <w:t>I</w:t>
      </w:r>
      <w:r w:rsidR="000B44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3F3E">
        <w:rPr>
          <w:rFonts w:ascii="Times New Roman" w:hAnsi="Times New Roman" w:cs="Times New Roman"/>
          <w:b/>
          <w:sz w:val="28"/>
          <w:szCs w:val="28"/>
        </w:rPr>
        <w:t>. Форм</w:t>
      </w:r>
      <w:r w:rsidR="00760D41">
        <w:rPr>
          <w:rFonts w:ascii="Times New Roman" w:hAnsi="Times New Roman" w:cs="Times New Roman"/>
          <w:b/>
          <w:sz w:val="28"/>
          <w:szCs w:val="28"/>
        </w:rPr>
        <w:t>ы</w:t>
      </w:r>
      <w:r w:rsidRPr="00F53F3E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</w:t>
      </w:r>
    </w:p>
    <w:p w14:paraId="7D25715B" w14:textId="3D77D03F" w:rsidR="00EF2522" w:rsidRPr="00EF2522" w:rsidRDefault="008C3A5B" w:rsidP="001C47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A5B">
        <w:rPr>
          <w:rFonts w:ascii="Times New Roman" w:hAnsi="Times New Roman" w:cs="Times New Roman"/>
          <w:sz w:val="28"/>
          <w:szCs w:val="28"/>
        </w:rPr>
        <w:t>Государственная (итоговая) аттестация  проводится в форме демонстрационного экзамена и защиты дипломного проекта (работы).</w:t>
      </w:r>
    </w:p>
    <w:p w14:paraId="207AA04E" w14:textId="0CE8A8E9" w:rsidR="00EF2522" w:rsidRPr="00EF2522" w:rsidRDefault="008C3A5B" w:rsidP="00EF25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</w:t>
      </w:r>
      <w:r w:rsidR="00EF2522" w:rsidRPr="00EF2522">
        <w:rPr>
          <w:rFonts w:ascii="Times New Roman" w:hAnsi="Times New Roman" w:cs="Times New Roman"/>
          <w:sz w:val="28"/>
          <w:szCs w:val="28"/>
        </w:rPr>
        <w:t xml:space="preserve">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14:paraId="7AB70D82" w14:textId="22D70E82" w:rsidR="00EF2522" w:rsidRPr="00EF2522" w:rsidRDefault="00EF2522" w:rsidP="00EF25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522">
        <w:rPr>
          <w:rFonts w:ascii="Times New Roman" w:hAnsi="Times New Roman" w:cs="Times New Roman"/>
          <w:sz w:val="28"/>
          <w:szCs w:val="28"/>
        </w:rPr>
        <w:t xml:space="preserve">Темы </w:t>
      </w:r>
      <w:r w:rsidR="008C3A5B">
        <w:rPr>
          <w:rFonts w:ascii="Times New Roman" w:hAnsi="Times New Roman" w:cs="Times New Roman"/>
          <w:sz w:val="28"/>
          <w:szCs w:val="28"/>
        </w:rPr>
        <w:t>дипломных</w:t>
      </w:r>
      <w:r w:rsidRPr="00EF252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60FE9">
        <w:rPr>
          <w:rFonts w:ascii="Times New Roman" w:hAnsi="Times New Roman" w:cs="Times New Roman"/>
          <w:sz w:val="28"/>
          <w:szCs w:val="28"/>
        </w:rPr>
        <w:t xml:space="preserve"> разрабатываются преподавателями филиала и утверждаются на заседании цикловых комиссий.</w:t>
      </w:r>
      <w:r w:rsidRPr="00EF2522">
        <w:rPr>
          <w:rFonts w:ascii="Times New Roman" w:hAnsi="Times New Roman" w:cs="Times New Roman"/>
          <w:sz w:val="28"/>
          <w:szCs w:val="28"/>
        </w:rPr>
        <w:t xml:space="preserve">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  <w:r w:rsidR="00DC192D">
        <w:rPr>
          <w:rFonts w:ascii="Times New Roman" w:hAnsi="Times New Roman" w:cs="Times New Roman"/>
          <w:sz w:val="28"/>
          <w:szCs w:val="28"/>
        </w:rPr>
        <w:t xml:space="preserve"> Тематика выпускных квалификационных работ прилагается к настоящей Программе государственной итоговой аттестации. (Приложение №1)</w:t>
      </w:r>
    </w:p>
    <w:p w14:paraId="5B8E1D80" w14:textId="5351C56D" w:rsidR="00EF2522" w:rsidRPr="00EF2522" w:rsidRDefault="00EF2522" w:rsidP="00EF25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522">
        <w:rPr>
          <w:rFonts w:ascii="Times New Roman" w:hAnsi="Times New Roman" w:cs="Times New Roman"/>
          <w:sz w:val="28"/>
          <w:szCs w:val="28"/>
        </w:rPr>
        <w:t>Для подготовки выпускной квалификационной работы студе</w:t>
      </w:r>
      <w:r w:rsidR="00460FE9">
        <w:rPr>
          <w:rFonts w:ascii="Times New Roman" w:hAnsi="Times New Roman" w:cs="Times New Roman"/>
          <w:sz w:val="28"/>
          <w:szCs w:val="28"/>
        </w:rPr>
        <w:t xml:space="preserve">нту назначается руководитель и </w:t>
      </w:r>
      <w:r w:rsidR="006E2EB6">
        <w:rPr>
          <w:rFonts w:ascii="Times New Roman" w:hAnsi="Times New Roman" w:cs="Times New Roman"/>
          <w:sz w:val="28"/>
          <w:szCs w:val="28"/>
        </w:rPr>
        <w:t>рецензент</w:t>
      </w:r>
      <w:r w:rsidRPr="00EF2522">
        <w:rPr>
          <w:rFonts w:ascii="Times New Roman" w:hAnsi="Times New Roman" w:cs="Times New Roman"/>
          <w:sz w:val="28"/>
          <w:szCs w:val="28"/>
        </w:rPr>
        <w:t>.</w:t>
      </w:r>
    </w:p>
    <w:p w14:paraId="760E9947" w14:textId="6682015D" w:rsidR="00EF2522" w:rsidRDefault="00EF2522" w:rsidP="00EF25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522">
        <w:rPr>
          <w:rFonts w:ascii="Times New Roman" w:hAnsi="Times New Roman" w:cs="Times New Roman"/>
          <w:sz w:val="28"/>
          <w:szCs w:val="28"/>
        </w:rPr>
        <w:t xml:space="preserve">Закрепление за студентами тем выпускных квалификационных работ, назначение руководителей и </w:t>
      </w:r>
      <w:r w:rsidR="006E2EB6">
        <w:rPr>
          <w:rFonts w:ascii="Times New Roman" w:hAnsi="Times New Roman" w:cs="Times New Roman"/>
          <w:sz w:val="28"/>
          <w:szCs w:val="28"/>
        </w:rPr>
        <w:t>рецензентов</w:t>
      </w:r>
      <w:r w:rsidRPr="00EF252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10A62">
        <w:rPr>
          <w:rFonts w:ascii="Times New Roman" w:hAnsi="Times New Roman" w:cs="Times New Roman"/>
          <w:sz w:val="28"/>
          <w:szCs w:val="28"/>
        </w:rPr>
        <w:t>Приказом директора филиала</w:t>
      </w:r>
      <w:r w:rsidRPr="00EF2522">
        <w:rPr>
          <w:rFonts w:ascii="Times New Roman" w:hAnsi="Times New Roman" w:cs="Times New Roman"/>
          <w:sz w:val="28"/>
          <w:szCs w:val="28"/>
        </w:rPr>
        <w:t>.</w:t>
      </w:r>
    </w:p>
    <w:p w14:paraId="0E50496C" w14:textId="4C9F55A6" w:rsidR="0007464F" w:rsidRPr="0007464F" w:rsidRDefault="0007464F" w:rsidP="000746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64F">
        <w:rPr>
          <w:rFonts w:ascii="Times New Roman" w:hAnsi="Times New Roman" w:cs="Times New Roman"/>
          <w:sz w:val="28"/>
          <w:szCs w:val="28"/>
        </w:rPr>
        <w:t xml:space="preserve">Демонстрационный экзамен направлен на определение уровня освоения </w:t>
      </w:r>
      <w:r w:rsidRPr="0007464F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выпускником материала, предусмотренного образовательной программой, и степени </w:t>
      </w:r>
      <w:proofErr w:type="spellStart"/>
      <w:r w:rsidRPr="000746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7464F">
        <w:rPr>
          <w:rFonts w:ascii="Times New Roman" w:hAnsi="Times New Roman" w:cs="Times New Roman"/>
          <w:sz w:val="28"/>
          <w:szCs w:val="28"/>
        </w:rPr>
        <w:t xml:space="preserve">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391D7CD7" w14:textId="0147D3EB" w:rsidR="0007464F" w:rsidRPr="0007464F" w:rsidRDefault="0007464F" w:rsidP="000746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64F">
        <w:rPr>
          <w:rFonts w:ascii="Times New Roman" w:hAnsi="Times New Roman" w:cs="Times New Roman"/>
          <w:sz w:val="28"/>
          <w:szCs w:val="28"/>
        </w:rPr>
        <w:t>Демонстрационный экзамен проводится по двум уровням:</w:t>
      </w:r>
    </w:p>
    <w:p w14:paraId="3B4B1E52" w14:textId="77777777" w:rsidR="0007464F" w:rsidRPr="0007464F" w:rsidRDefault="0007464F" w:rsidP="0007464F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64F">
        <w:rPr>
          <w:rFonts w:ascii="Times New Roman" w:hAnsi="Times New Roman" w:cs="Times New Roman"/>
          <w:sz w:val="28"/>
          <w:szCs w:val="28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14:paraId="0CC7EBA8" w14:textId="5ED1C67D" w:rsidR="0007464F" w:rsidRPr="0007464F" w:rsidRDefault="0007464F" w:rsidP="0007464F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B1B">
        <w:rPr>
          <w:rFonts w:ascii="Times New Roman" w:hAnsi="Times New Roman" w:cs="Times New Roman"/>
          <w:sz w:val="28"/>
          <w:szCs w:val="28"/>
        </w:rPr>
        <w:t>демонстрационный экзамен профильного уровня проводится по решению образовательной организации на основании заявлений выпускников</w:t>
      </w:r>
      <w:r w:rsidR="001448AE" w:rsidRPr="003E3B1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7464F">
        <w:rPr>
          <w:rFonts w:ascii="Times New Roman" w:hAnsi="Times New Roman" w:cs="Times New Roman"/>
          <w:sz w:val="28"/>
          <w:szCs w:val="28"/>
        </w:rPr>
        <w:t xml:space="preserve"> на основе требований к результатам освоения образовательных программ среднего профессионального образования, установленных ФГОС СПО, а также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</w:t>
      </w:r>
      <w:proofErr w:type="gramEnd"/>
      <w:r w:rsidRPr="00074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6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464F">
        <w:rPr>
          <w:rFonts w:ascii="Times New Roman" w:hAnsi="Times New Roman" w:cs="Times New Roman"/>
          <w:sz w:val="28"/>
          <w:szCs w:val="28"/>
        </w:rPr>
        <w:t xml:space="preserve"> (далее - организации-партнеры).</w:t>
      </w:r>
    </w:p>
    <w:p w14:paraId="42503FCB" w14:textId="497C3F70" w:rsidR="000443ED" w:rsidRDefault="004A372B" w:rsidP="004A37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761">
        <w:rPr>
          <w:rFonts w:ascii="Times New Roman" w:hAnsi="Times New Roman" w:cs="Times New Roman"/>
          <w:sz w:val="28"/>
          <w:szCs w:val="28"/>
        </w:rPr>
        <w:t>Задания демонстрационного экзамена разрабатываются</w:t>
      </w:r>
      <w:r w:rsidR="00BE7215">
        <w:rPr>
          <w:rFonts w:ascii="Times New Roman" w:hAnsi="Times New Roman" w:cs="Times New Roman"/>
          <w:sz w:val="28"/>
          <w:szCs w:val="28"/>
        </w:rPr>
        <w:t xml:space="preserve"> </w:t>
      </w:r>
      <w:r w:rsidR="008C3A5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ФГБОУ ДПО «Институт развития профессионального образования»</w:t>
      </w:r>
      <w:r w:rsidRPr="003A5761">
        <w:rPr>
          <w:rFonts w:ascii="Times New Roman" w:hAnsi="Times New Roman" w:cs="Times New Roman"/>
          <w:sz w:val="28"/>
          <w:szCs w:val="28"/>
        </w:rPr>
        <w:t xml:space="preserve"> на основе профессиональных стандартов и</w:t>
      </w:r>
      <w:r w:rsidR="00BE7215">
        <w:rPr>
          <w:rFonts w:ascii="Times New Roman" w:hAnsi="Times New Roman" w:cs="Times New Roman"/>
          <w:sz w:val="28"/>
          <w:szCs w:val="28"/>
        </w:rPr>
        <w:t xml:space="preserve"> высылаются главному эксперту в день перед экзаменом</w:t>
      </w:r>
      <w:r w:rsidRPr="003A5761">
        <w:rPr>
          <w:rFonts w:ascii="Times New Roman" w:hAnsi="Times New Roman" w:cs="Times New Roman"/>
          <w:sz w:val="28"/>
          <w:szCs w:val="28"/>
        </w:rPr>
        <w:t>.</w:t>
      </w:r>
    </w:p>
    <w:p w14:paraId="5882F8E2" w14:textId="77777777" w:rsidR="0007464F" w:rsidRDefault="0007464F" w:rsidP="000746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522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аттестации, требования к выпускным квалификационным работам, а также критерии оценки знаний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F2522">
        <w:rPr>
          <w:rFonts w:ascii="Times New Roman" w:hAnsi="Times New Roman" w:cs="Times New Roman"/>
          <w:sz w:val="28"/>
          <w:szCs w:val="28"/>
        </w:rPr>
        <w:t xml:space="preserve">их обсуждения на заседании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EF2522">
        <w:rPr>
          <w:rFonts w:ascii="Times New Roman" w:hAnsi="Times New Roman" w:cs="Times New Roman"/>
          <w:sz w:val="28"/>
          <w:szCs w:val="28"/>
        </w:rPr>
        <w:t xml:space="preserve"> с участием председателей государственных экзаменационных комиссий.</w:t>
      </w:r>
    </w:p>
    <w:p w14:paraId="1035746D" w14:textId="635A174D" w:rsidR="00760D41" w:rsidRDefault="00760D41" w:rsidP="004A37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828418" w14:textId="318784DA" w:rsidR="00760D41" w:rsidRDefault="00447601" w:rsidP="00760D4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60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B445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4760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Объем времени на подготовку и проведение</w:t>
      </w:r>
      <w:r w:rsidR="000B445F">
        <w:rPr>
          <w:rFonts w:ascii="Times New Roman" w:hAnsi="Times New Roman" w:cs="Times New Roman"/>
          <w:b/>
          <w:bCs/>
          <w:sz w:val="28"/>
          <w:szCs w:val="28"/>
        </w:rPr>
        <w:t xml:space="preserve"> итоговой аттестации</w:t>
      </w:r>
    </w:p>
    <w:p w14:paraId="682F7DDF" w14:textId="42C3DCF4" w:rsidR="00447601" w:rsidRDefault="00447601" w:rsidP="004476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E1AA2" w14:textId="7DFFD659" w:rsidR="005B351E" w:rsidRDefault="00447601" w:rsidP="00604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7601">
        <w:rPr>
          <w:rFonts w:ascii="Times New Roman" w:hAnsi="Times New Roman" w:cs="Times New Roman"/>
          <w:sz w:val="28"/>
          <w:szCs w:val="28"/>
        </w:rPr>
        <w:t>В соотве</w:t>
      </w:r>
      <w:r w:rsidR="00604A4F">
        <w:rPr>
          <w:rFonts w:ascii="Times New Roman" w:hAnsi="Times New Roman" w:cs="Times New Roman"/>
          <w:sz w:val="28"/>
          <w:szCs w:val="28"/>
        </w:rPr>
        <w:t>т</w:t>
      </w:r>
      <w:r w:rsidRPr="00447601">
        <w:rPr>
          <w:rFonts w:ascii="Times New Roman" w:hAnsi="Times New Roman" w:cs="Times New Roman"/>
          <w:sz w:val="28"/>
          <w:szCs w:val="28"/>
        </w:rPr>
        <w:t>ствии с ФГОС СПО</w:t>
      </w:r>
      <w:r w:rsidR="00604A4F">
        <w:rPr>
          <w:rFonts w:ascii="Times New Roman" w:hAnsi="Times New Roman" w:cs="Times New Roman"/>
          <w:sz w:val="28"/>
          <w:szCs w:val="28"/>
        </w:rPr>
        <w:t xml:space="preserve"> и учебным планом по специальности среднего профессионального образования 38.02.01 Экономика и бухгалтерский учет (по отраслям) </w:t>
      </w:r>
      <w:r w:rsidR="00604A4F">
        <w:rPr>
          <w:rFonts w:ascii="Times New Roman" w:eastAsia="Times New Roman" w:hAnsi="Times New Roman" w:cs="Times New Roman"/>
          <w:bCs/>
          <w:color w:val="000000"/>
          <w:spacing w:val="-4"/>
          <w:w w:val="102"/>
          <w:sz w:val="28"/>
          <w:szCs w:val="28"/>
          <w:lang w:eastAsia="ru-RU"/>
        </w:rPr>
        <w:t>о</w:t>
      </w:r>
      <w:r w:rsidR="000443ED" w:rsidRPr="00C903A8">
        <w:rPr>
          <w:rFonts w:ascii="Times New Roman" w:eastAsia="Times New Roman" w:hAnsi="Times New Roman" w:cs="Times New Roman"/>
          <w:bCs/>
          <w:color w:val="000000"/>
          <w:spacing w:val="-4"/>
          <w:w w:val="102"/>
          <w:sz w:val="28"/>
          <w:szCs w:val="28"/>
          <w:lang w:eastAsia="ru-RU"/>
        </w:rPr>
        <w:t xml:space="preserve">бъем времени на подготовку и </w:t>
      </w:r>
      <w:r w:rsidR="005B351E" w:rsidRPr="00C903A8">
        <w:rPr>
          <w:rFonts w:ascii="Times New Roman" w:eastAsia="Times New Roman" w:hAnsi="Times New Roman" w:cs="Times New Roman"/>
          <w:bCs/>
          <w:color w:val="000000"/>
          <w:spacing w:val="-4"/>
          <w:w w:val="102"/>
          <w:sz w:val="28"/>
          <w:szCs w:val="28"/>
          <w:lang w:eastAsia="ru-RU"/>
        </w:rPr>
        <w:t>проведение</w:t>
      </w:r>
      <w:r w:rsidR="00C903A8" w:rsidRPr="00C903A8">
        <w:rPr>
          <w:rFonts w:ascii="Times New Roman" w:eastAsia="Times New Roman" w:hAnsi="Times New Roman" w:cs="Times New Roman"/>
          <w:bCs/>
          <w:color w:val="000000"/>
          <w:spacing w:val="-4"/>
          <w:w w:val="102"/>
          <w:sz w:val="28"/>
          <w:szCs w:val="28"/>
          <w:lang w:eastAsia="ru-RU"/>
        </w:rPr>
        <w:t xml:space="preserve"> итоговой государственной аттестации </w:t>
      </w:r>
      <w:r w:rsidR="005B351E" w:rsidRPr="00C903A8">
        <w:rPr>
          <w:rFonts w:ascii="Times New Roman" w:eastAsia="Times New Roman" w:hAnsi="Times New Roman" w:cs="Times New Roman"/>
          <w:bCs/>
          <w:color w:val="000000"/>
          <w:spacing w:val="-4"/>
          <w:w w:val="102"/>
          <w:sz w:val="28"/>
          <w:szCs w:val="28"/>
          <w:lang w:eastAsia="ru-RU"/>
        </w:rPr>
        <w:t xml:space="preserve"> </w:t>
      </w:r>
      <w:r w:rsidR="00604A4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составляет</w:t>
      </w:r>
      <w:r w:rsidR="000443ED" w:rsidRPr="00C903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41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216 часов (</w:t>
      </w:r>
      <w:r w:rsidR="00604A4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6</w:t>
      </w:r>
      <w:r w:rsidR="000443ED"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недел</w:t>
      </w:r>
      <w:r w:rsidR="00604A4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ь</w:t>
      </w:r>
      <w:r w:rsidR="0064132B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)  - </w:t>
      </w:r>
      <w:r w:rsidR="000443ED"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с 18.05.20</w:t>
      </w:r>
      <w:r w:rsidR="00C903A8"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2</w:t>
      </w:r>
      <w:r w:rsidR="007C619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5</w:t>
      </w:r>
      <w:r w:rsidR="000443ED"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по </w:t>
      </w:r>
      <w:r w:rsidR="00604A4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28</w:t>
      </w:r>
      <w:r w:rsidR="000443ED"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.06.20</w:t>
      </w:r>
      <w:r w:rsidR="00C903A8"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2</w:t>
      </w:r>
      <w:r w:rsidR="007C619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5</w:t>
      </w:r>
      <w:r w:rsidR="00604A4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.</w:t>
      </w:r>
    </w:p>
    <w:p w14:paraId="26813BA1" w14:textId="4C8C3B39" w:rsidR="00604A4F" w:rsidRDefault="00604A4F" w:rsidP="00604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ab/>
      </w:r>
      <w:r w:rsidRPr="00604A4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Государственная итоговая аттестация состоит из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следующих</w:t>
      </w:r>
      <w:r w:rsidRPr="00604A4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этапов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:</w:t>
      </w:r>
    </w:p>
    <w:p w14:paraId="3AC8DBF0" w14:textId="0DDBA2B9" w:rsidR="00604A4F" w:rsidRDefault="00604A4F" w:rsidP="00604A4F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выпускной квалификационной работы с 18 мая  по 14 июня</w:t>
      </w:r>
      <w:r w:rsidR="000B445F">
        <w:rPr>
          <w:rFonts w:ascii="Times New Roman" w:hAnsi="Times New Roman" w:cs="Times New Roman"/>
          <w:sz w:val="28"/>
          <w:szCs w:val="28"/>
        </w:rPr>
        <w:t>;</w:t>
      </w:r>
    </w:p>
    <w:p w14:paraId="764417C8" w14:textId="4F160FB4" w:rsidR="000B445F" w:rsidRPr="00815A97" w:rsidRDefault="000B445F" w:rsidP="00604A4F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97">
        <w:rPr>
          <w:rFonts w:ascii="Times New Roman" w:hAnsi="Times New Roman" w:cs="Times New Roman"/>
          <w:sz w:val="28"/>
          <w:szCs w:val="28"/>
        </w:rPr>
        <w:t>Дем</w:t>
      </w:r>
      <w:r w:rsidR="001448AE" w:rsidRPr="00815A97">
        <w:rPr>
          <w:rFonts w:ascii="Times New Roman" w:hAnsi="Times New Roman" w:cs="Times New Roman"/>
          <w:sz w:val="28"/>
          <w:szCs w:val="28"/>
        </w:rPr>
        <w:t xml:space="preserve">онстрационный экзамен </w:t>
      </w:r>
      <w:r w:rsidRPr="00815A97">
        <w:rPr>
          <w:rFonts w:ascii="Times New Roman" w:hAnsi="Times New Roman" w:cs="Times New Roman"/>
          <w:sz w:val="28"/>
          <w:szCs w:val="28"/>
        </w:rPr>
        <w:t xml:space="preserve">с </w:t>
      </w:r>
      <w:r w:rsidR="0064132B" w:rsidRPr="00815A97">
        <w:rPr>
          <w:rFonts w:ascii="Times New Roman" w:hAnsi="Times New Roman" w:cs="Times New Roman"/>
          <w:sz w:val="28"/>
          <w:szCs w:val="28"/>
        </w:rPr>
        <w:t>0</w:t>
      </w:r>
      <w:r w:rsidR="007C619F" w:rsidRPr="00815A97">
        <w:rPr>
          <w:rFonts w:ascii="Times New Roman" w:hAnsi="Times New Roman" w:cs="Times New Roman"/>
          <w:sz w:val="28"/>
          <w:szCs w:val="28"/>
        </w:rPr>
        <w:t>2</w:t>
      </w:r>
      <w:r w:rsidRPr="00815A97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815A97" w:rsidRPr="00815A97">
        <w:rPr>
          <w:rFonts w:ascii="Times New Roman" w:hAnsi="Times New Roman" w:cs="Times New Roman"/>
          <w:sz w:val="28"/>
          <w:szCs w:val="28"/>
        </w:rPr>
        <w:t>05</w:t>
      </w:r>
      <w:r w:rsidR="001448AE" w:rsidRPr="00815A97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815A97">
        <w:rPr>
          <w:rFonts w:ascii="Times New Roman" w:hAnsi="Times New Roman" w:cs="Times New Roman"/>
          <w:sz w:val="28"/>
          <w:szCs w:val="28"/>
        </w:rPr>
        <w:t>;</w:t>
      </w:r>
    </w:p>
    <w:p w14:paraId="51F53F99" w14:textId="56C1BBD8" w:rsidR="000B445F" w:rsidRPr="00815A97" w:rsidRDefault="000B445F" w:rsidP="00604A4F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97"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</w:t>
      </w:r>
      <w:r w:rsidR="001448AE" w:rsidRPr="00815A97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815A97">
        <w:rPr>
          <w:rFonts w:ascii="Times New Roman" w:hAnsi="Times New Roman" w:cs="Times New Roman"/>
          <w:sz w:val="28"/>
          <w:szCs w:val="28"/>
        </w:rPr>
        <w:t xml:space="preserve">с </w:t>
      </w:r>
      <w:r w:rsidR="00815A97" w:rsidRPr="00815A97">
        <w:rPr>
          <w:rFonts w:ascii="Times New Roman" w:hAnsi="Times New Roman" w:cs="Times New Roman"/>
          <w:sz w:val="28"/>
          <w:szCs w:val="28"/>
        </w:rPr>
        <w:t>09</w:t>
      </w:r>
      <w:r w:rsidR="001448AE" w:rsidRPr="00815A97">
        <w:rPr>
          <w:rFonts w:ascii="Times New Roman" w:hAnsi="Times New Roman" w:cs="Times New Roman"/>
          <w:sz w:val="28"/>
          <w:szCs w:val="28"/>
        </w:rPr>
        <w:t xml:space="preserve"> июня по 2</w:t>
      </w:r>
      <w:r w:rsidR="00815A97" w:rsidRPr="00815A97">
        <w:rPr>
          <w:rFonts w:ascii="Times New Roman" w:hAnsi="Times New Roman" w:cs="Times New Roman"/>
          <w:sz w:val="28"/>
          <w:szCs w:val="28"/>
        </w:rPr>
        <w:t>7</w:t>
      </w:r>
      <w:r w:rsidR="001448AE" w:rsidRPr="00815A97">
        <w:rPr>
          <w:rFonts w:ascii="Times New Roman" w:hAnsi="Times New Roman" w:cs="Times New Roman"/>
          <w:sz w:val="28"/>
          <w:szCs w:val="28"/>
        </w:rPr>
        <w:t xml:space="preserve"> июня</w:t>
      </w:r>
    </w:p>
    <w:p w14:paraId="43252FC4" w14:textId="77777777" w:rsidR="000B445F" w:rsidRDefault="000B445F" w:rsidP="00231A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2"/>
          <w:sz w:val="28"/>
          <w:szCs w:val="28"/>
          <w:lang w:eastAsia="ru-RU"/>
        </w:rPr>
      </w:pPr>
    </w:p>
    <w:p w14:paraId="41AE1C58" w14:textId="7C1C31AE" w:rsidR="00231AB8" w:rsidRDefault="00DC192D" w:rsidP="00231A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Расписание итоговой аттестации составляется не </w:t>
      </w:r>
      <w:proofErr w:type="gramStart"/>
      <w:r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позднее</w:t>
      </w:r>
      <w:proofErr w:type="gramEnd"/>
      <w:r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чем за две недели до ее начала и согласовывается с Председател</w:t>
      </w:r>
      <w:r w:rsidR="00FE2DEC"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ями</w:t>
      </w:r>
      <w:r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ГЭК.</w:t>
      </w:r>
    </w:p>
    <w:p w14:paraId="66E6B79E" w14:textId="77777777" w:rsidR="0064132B" w:rsidRDefault="0064132B" w:rsidP="00231A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14:paraId="11B03836" w14:textId="77777777" w:rsidR="001448AE" w:rsidRDefault="001448AE" w:rsidP="00231A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14:paraId="0306955C" w14:textId="7174DF88" w:rsidR="00C302CA" w:rsidRDefault="000B445F" w:rsidP="00C302C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45F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val="en-US" w:eastAsia="ru-RU"/>
        </w:rPr>
        <w:t>V</w:t>
      </w:r>
      <w:r w:rsidRPr="000B445F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  <w:t>.</w:t>
      </w:r>
      <w:r w:rsidRPr="000B445F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  <w:tab/>
      </w:r>
      <w:r w:rsidR="00C302CA" w:rsidRPr="000443ED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государственной итоговой аттестации</w:t>
      </w:r>
    </w:p>
    <w:p w14:paraId="2BB05660" w14:textId="77777777" w:rsidR="00C302CA" w:rsidRPr="00231AB8" w:rsidRDefault="00C302CA" w:rsidP="00C302C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E9C9CDA" w14:textId="77777777" w:rsidR="00C302CA" w:rsidRDefault="00C302CA" w:rsidP="00C302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3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A140A" w14:textId="4382CC37" w:rsidR="00C302CA" w:rsidRDefault="00C302CA" w:rsidP="00C302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аттестации, требования </w:t>
      </w:r>
      <w:r w:rsidR="0007464F">
        <w:rPr>
          <w:rFonts w:ascii="Times New Roman" w:hAnsi="Times New Roman" w:cs="Times New Roman"/>
          <w:sz w:val="28"/>
          <w:szCs w:val="28"/>
        </w:rPr>
        <w:t>дипломным</w:t>
      </w:r>
      <w:r w:rsidRPr="00F53F3E">
        <w:rPr>
          <w:rFonts w:ascii="Times New Roman" w:hAnsi="Times New Roman" w:cs="Times New Roman"/>
          <w:sz w:val="28"/>
          <w:szCs w:val="28"/>
        </w:rPr>
        <w:t xml:space="preserve"> работам, а также критерии оценки знаний, утвержденные образовательной организацией, доводятся до сведения студентов, не </w:t>
      </w:r>
      <w:proofErr w:type="gramStart"/>
      <w:r w:rsidRPr="00F53F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3F3E">
        <w:rPr>
          <w:rFonts w:ascii="Times New Roman" w:hAnsi="Times New Roman" w:cs="Times New Roman"/>
          <w:sz w:val="28"/>
          <w:szCs w:val="28"/>
        </w:rPr>
        <w:t xml:space="preserve"> чем за шесть месяцев до начала государственной итоговой аттестации.</w:t>
      </w:r>
    </w:p>
    <w:p w14:paraId="541FA0FE" w14:textId="7A5C1539" w:rsidR="00C302CA" w:rsidRPr="003A5761" w:rsidRDefault="00C302CA" w:rsidP="006B166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проведения демонстрационного экзамена</w:t>
      </w:r>
      <w:r w:rsidR="006B1666">
        <w:rPr>
          <w:rFonts w:ascii="Times New Roman" w:hAnsi="Times New Roman" w:cs="Times New Roman"/>
          <w:sz w:val="28"/>
          <w:szCs w:val="28"/>
        </w:rPr>
        <w:t xml:space="preserve"> со студентами проводится предварительный инструктаж </w:t>
      </w:r>
      <w:r w:rsidRPr="003A5761">
        <w:rPr>
          <w:rFonts w:ascii="Times New Roman" w:hAnsi="Times New Roman" w:cs="Times New Roman"/>
          <w:sz w:val="28"/>
          <w:szCs w:val="28"/>
        </w:rPr>
        <w:t>непосредственно в месте проведения демонстрационного экзамена.</w:t>
      </w:r>
    </w:p>
    <w:p w14:paraId="5C70168D" w14:textId="573ACBBB" w:rsidR="00C302CA" w:rsidRPr="00F53F3E" w:rsidRDefault="006B1666" w:rsidP="00C302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302CA" w:rsidRPr="00F53F3E">
        <w:rPr>
          <w:rFonts w:ascii="Times New Roman" w:hAnsi="Times New Roman" w:cs="Times New Roman"/>
          <w:sz w:val="28"/>
          <w:szCs w:val="28"/>
        </w:rPr>
        <w:t xml:space="preserve">ащита </w:t>
      </w:r>
      <w:r w:rsidR="0007464F">
        <w:rPr>
          <w:rFonts w:ascii="Times New Roman" w:hAnsi="Times New Roman" w:cs="Times New Roman"/>
          <w:sz w:val="28"/>
          <w:szCs w:val="28"/>
        </w:rPr>
        <w:t>дипломных</w:t>
      </w:r>
      <w:r w:rsidR="00C302CA" w:rsidRPr="00F53F3E">
        <w:rPr>
          <w:rFonts w:ascii="Times New Roman" w:hAnsi="Times New Roman" w:cs="Times New Roman"/>
          <w:sz w:val="28"/>
          <w:szCs w:val="28"/>
        </w:rPr>
        <w:t xml:space="preserve"> работ проводятся на открытых заседаниях государственной экзаменационной комиссии с участием не менее двух третей ее состава.</w:t>
      </w:r>
    </w:p>
    <w:p w14:paraId="531DF6BD" w14:textId="77777777" w:rsidR="00C302CA" w:rsidRPr="00F53F3E" w:rsidRDefault="00C302CA" w:rsidP="00C302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Результаты любой из форм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14:paraId="3F8F907E" w14:textId="77777777" w:rsidR="00C302CA" w:rsidRPr="00F53F3E" w:rsidRDefault="00C302CA" w:rsidP="00C302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14:paraId="01A717D4" w14:textId="77777777" w:rsidR="00C302CA" w:rsidRPr="00F53F3E" w:rsidRDefault="00C302CA" w:rsidP="00C302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образовательной организации.</w:t>
      </w:r>
    </w:p>
    <w:p w14:paraId="0249E2A2" w14:textId="77777777" w:rsidR="00C302CA" w:rsidRPr="00F53F3E" w:rsidRDefault="00C302CA" w:rsidP="00C302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 xml:space="preserve">Дополнительные заседания государственных экзаменационных комиссий организуются в установленные </w:t>
      </w:r>
      <w:r>
        <w:rPr>
          <w:rFonts w:ascii="Times New Roman" w:hAnsi="Times New Roman" w:cs="Times New Roman"/>
          <w:sz w:val="28"/>
          <w:szCs w:val="28"/>
        </w:rPr>
        <w:t>филиалом</w:t>
      </w:r>
      <w:r w:rsidRPr="00F53F3E">
        <w:rPr>
          <w:rFonts w:ascii="Times New Roman" w:hAnsi="Times New Roman" w:cs="Times New Roman"/>
          <w:sz w:val="28"/>
          <w:szCs w:val="28"/>
        </w:rPr>
        <w:t xml:space="preserve">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14:paraId="67880052" w14:textId="77777777" w:rsidR="00C302CA" w:rsidRPr="00F53F3E" w:rsidRDefault="00C302CA" w:rsidP="00C302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F3E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F3E">
        <w:rPr>
          <w:rFonts w:ascii="Times New Roman" w:hAnsi="Times New Roman" w:cs="Times New Roman"/>
          <w:sz w:val="28"/>
          <w:szCs w:val="28"/>
        </w:rPr>
        <w:t xml:space="preserve"> или получившие на государственной итоговой аттестации неудовлетворительные </w:t>
      </w:r>
      <w:r w:rsidRPr="00F53F3E">
        <w:rPr>
          <w:rFonts w:ascii="Times New Roman" w:hAnsi="Times New Roman" w:cs="Times New Roman"/>
          <w:sz w:val="28"/>
          <w:szCs w:val="28"/>
        </w:rPr>
        <w:lastRenderedPageBreak/>
        <w:t>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  <w:proofErr w:type="gramEnd"/>
    </w:p>
    <w:p w14:paraId="67813A37" w14:textId="77777777" w:rsidR="00C302CA" w:rsidRPr="00F53F3E" w:rsidRDefault="00C302CA" w:rsidP="00C302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 xml:space="preserve"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F53F3E">
        <w:rPr>
          <w:rFonts w:ascii="Times New Roman" w:hAnsi="Times New Roman" w:cs="Times New Roman"/>
          <w:sz w:val="28"/>
          <w:szCs w:val="28"/>
        </w:rPr>
        <w:t xml:space="preserve"> на период времени, установленный календарным учебным графиком для прохождения государственной итоговой аттестации.</w:t>
      </w:r>
    </w:p>
    <w:p w14:paraId="63A33B33" w14:textId="77777777" w:rsidR="00C302CA" w:rsidRPr="00F53F3E" w:rsidRDefault="00C302CA" w:rsidP="00C302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Повторное прохождение государственной итоговой аттестации для одного лица назначается образовательной организацией не более двух раз.</w:t>
      </w:r>
    </w:p>
    <w:p w14:paraId="082310F6" w14:textId="3295FD3D" w:rsidR="00C302CA" w:rsidRPr="00F53F3E" w:rsidRDefault="00C302CA" w:rsidP="00C302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</w:t>
      </w:r>
      <w:r w:rsidR="007A7AE0">
        <w:rPr>
          <w:rFonts w:ascii="Times New Roman" w:hAnsi="Times New Roman" w:cs="Times New Roman"/>
          <w:sz w:val="28"/>
          <w:szCs w:val="28"/>
        </w:rPr>
        <w:t xml:space="preserve">, </w:t>
      </w:r>
      <w:r w:rsidRPr="00F53F3E">
        <w:rPr>
          <w:rFonts w:ascii="Times New Roman" w:hAnsi="Times New Roman" w:cs="Times New Roman"/>
          <w:sz w:val="28"/>
          <w:szCs w:val="28"/>
        </w:rPr>
        <w:t xml:space="preserve">секретарем государственной экзаменационной комиссии и хранится в архиве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F53F3E">
        <w:rPr>
          <w:rFonts w:ascii="Times New Roman" w:hAnsi="Times New Roman" w:cs="Times New Roman"/>
          <w:sz w:val="28"/>
          <w:szCs w:val="28"/>
        </w:rPr>
        <w:t>.</w:t>
      </w:r>
    </w:p>
    <w:p w14:paraId="159AA15F" w14:textId="444E6364" w:rsidR="00C302CA" w:rsidRDefault="00C302CA" w:rsidP="000B445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</w:pPr>
    </w:p>
    <w:p w14:paraId="52DDBD78" w14:textId="1D02F519" w:rsidR="000B445F" w:rsidRDefault="006B1666" w:rsidP="000B445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  <w:t xml:space="preserve">. </w:t>
      </w:r>
      <w:r w:rsidR="000B445F" w:rsidRPr="000B445F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  <w:t>Государственные экзаменационные комиссии</w:t>
      </w:r>
    </w:p>
    <w:p w14:paraId="63B8D927" w14:textId="77777777" w:rsidR="006B1666" w:rsidRPr="000B445F" w:rsidRDefault="006B1666" w:rsidP="000B445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</w:pPr>
    </w:p>
    <w:p w14:paraId="1FBA7991" w14:textId="77777777" w:rsidR="000B445F" w:rsidRPr="000B445F" w:rsidRDefault="000B445F" w:rsidP="000B44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ab/>
        <w:t xml:space="preserve">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специальностям 38.02.01 Экономика и бухгалтерский учет (по отраслям), государственная итоговая аттестация проводится государственными экзаменационными комиссиями. </w:t>
      </w:r>
    </w:p>
    <w:p w14:paraId="1F5721DB" w14:textId="64861798" w:rsidR="007A7AE0" w:rsidRPr="007A7AE0" w:rsidRDefault="000B445F" w:rsidP="007A7AE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Государственная экзаменационная комиссия формируется из педагогических работников и лиц, приглашенных из сторонних организаций: педагогических работников, имеющих ученую степень и (или) ученое звание, высшую или первую квалификационную категорию, представителей работодателей по профилю подготовки выпускников.</w:t>
      </w:r>
      <w:r w:rsidR="007A7AE0" w:rsidRPr="007A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B50E97" w14:textId="77777777" w:rsidR="000B445F" w:rsidRPr="000B445F" w:rsidRDefault="000B445F" w:rsidP="000B44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Состав государственной экзаменационной комиссии утверждается приказом директора филиала.</w:t>
      </w:r>
    </w:p>
    <w:p w14:paraId="4EFD8169" w14:textId="1AA007FE" w:rsidR="000B445F" w:rsidRPr="000B445F" w:rsidRDefault="000B445F" w:rsidP="00C86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14:paraId="6E5A68B7" w14:textId="460E3783" w:rsidR="000B445F" w:rsidRPr="000B445F" w:rsidRDefault="000B445F" w:rsidP="000B44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Председатели государственных экзаменационных комиссий утверждаются </w:t>
      </w:r>
      <w:r w:rsidR="00C86ECB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Министерством просвещения</w:t>
      </w: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Российской Федерации. </w:t>
      </w:r>
    </w:p>
    <w:p w14:paraId="1D7030F0" w14:textId="77777777" w:rsidR="000B445F" w:rsidRPr="000B445F" w:rsidRDefault="000B445F" w:rsidP="000B44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Председателем государственной экзаменационной комиссии </w:t>
      </w: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lastRenderedPageBreak/>
        <w:t>образовательной организации утверждается лицо, не работающее в образовательной организации, из числа: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14:paraId="741235C9" w14:textId="74D558CF" w:rsidR="000B445F" w:rsidRDefault="000B445F" w:rsidP="000B44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Директор филиала является заместителем председателя государственной экзаменационной комиссии. В случае создания в образовательной организации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образовательной организации или педагогических работников.</w:t>
      </w:r>
    </w:p>
    <w:p w14:paraId="657074BA" w14:textId="46D0D800" w:rsidR="0007464F" w:rsidRDefault="0007464F" w:rsidP="000B44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При проведении демонстрационного экзамена в составе ГЭК создается экспертная группа из числа лиц, приглашенных из сторонних организаций и обладающи</w:t>
      </w:r>
      <w:r w:rsidR="00337333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х профессиональными знаниями, навыками и опытом в сфере соответствующей специальности СПО, по которой проводится демонстрационный экзамен.</w:t>
      </w:r>
    </w:p>
    <w:p w14:paraId="7BA3D6B7" w14:textId="05A6A765" w:rsidR="000B445F" w:rsidRDefault="000B445F" w:rsidP="000B44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Государственная экзаменационная комиссия действует в течение одного календарного года.</w:t>
      </w:r>
    </w:p>
    <w:p w14:paraId="178391A9" w14:textId="77777777" w:rsidR="00F23543" w:rsidRDefault="00F23543" w:rsidP="000B44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14:paraId="27E78DA3" w14:textId="4768A352" w:rsidR="000B445F" w:rsidRPr="000B445F" w:rsidRDefault="000B445F" w:rsidP="000B445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B754D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Требования к выпускным </w:t>
      </w:r>
      <w:r w:rsidR="00337333">
        <w:rPr>
          <w:rFonts w:ascii="Times New Roman" w:hAnsi="Times New Roman" w:cs="Times New Roman"/>
          <w:b/>
          <w:bCs/>
          <w:sz w:val="28"/>
          <w:szCs w:val="28"/>
        </w:rPr>
        <w:t>дипломным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работам и методика их оценивания</w:t>
      </w:r>
    </w:p>
    <w:p w14:paraId="33C943FC" w14:textId="418780C6" w:rsidR="00C903A8" w:rsidRDefault="000443ED" w:rsidP="00C903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proofErr w:type="gramStart"/>
      <w:r w:rsidRPr="00F228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Требования к выпускным квалификационным работам установлены</w:t>
      </w:r>
      <w:r w:rsid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337333" w:rsidRPr="0033733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Положением о дипломном проекте (работе) по образовательным программам среднего профессионального образования, утвержденным Приказом Ректора Финуниверситета о</w:t>
      </w:r>
      <w:r w:rsidR="0033733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т 19 декабря 2022 года № 3080/0 </w:t>
      </w:r>
      <w:r w:rsid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и </w:t>
      </w:r>
      <w:r w:rsidR="00C903A8" w:rsidRP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Методическими рекомендациями по разработке, написанию и защите выпускных квалификационных работ, рассмотренными на заседании Методического совета колледжа (Протокол № 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="00C903A8" w:rsidRP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от 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22</w:t>
      </w:r>
      <w:r w:rsidR="00C903A8" w:rsidRP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декабря</w:t>
      </w:r>
      <w:r w:rsidR="00C903A8" w:rsidRP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202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="00C903A8" w:rsidRP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года) и утвержденными директо</w:t>
      </w:r>
      <w:r w:rsidR="0033733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ром филиала 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22</w:t>
      </w:r>
      <w:r w:rsidR="0033733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декабря</w:t>
      </w:r>
      <w:r w:rsidR="0033733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202</w:t>
      </w:r>
      <w:r w:rsidR="0072453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="0033733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года.</w:t>
      </w:r>
      <w:proofErr w:type="gramEnd"/>
    </w:p>
    <w:p w14:paraId="30B27C6C" w14:textId="4603B538" w:rsidR="004A3D8D" w:rsidRPr="00F53F3E" w:rsidRDefault="000443ED" w:rsidP="004A3D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Оценка представляемой к защите </w:t>
      </w:r>
      <w:r w:rsidR="003373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дипломной</w:t>
      </w:r>
      <w:r w:rsidR="00231AB8" w:rsidRPr="00C903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работы</w:t>
      </w:r>
      <w:r w:rsidRPr="00C903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проводится по совокупности критериев.</w:t>
      </w:r>
      <w:r w:rsidR="00EE5AF8" w:rsidRPr="00C903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 выставлении итоговой оценки за защиту учитывается оценка, выставленная рецензентом, качество доклада и презентации, качество ответов на вопросы при защите.</w:t>
      </w:r>
      <w:r w:rsidR="004A3D8D" w:rsidRPr="004A3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0AD16" w14:textId="2EA4E7D9" w:rsidR="00231AB8" w:rsidRDefault="00231AB8" w:rsidP="00C903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3D86D4D" w14:textId="77777777" w:rsidR="00C903A8" w:rsidRPr="00DC192D" w:rsidRDefault="00C903A8" w:rsidP="00C903A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C192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Оценка за содержание работы выставляется по следующим критериям:</w:t>
      </w:r>
    </w:p>
    <w:p w14:paraId="10E5E0B7" w14:textId="77777777" w:rsidR="00C903A8" w:rsidRPr="00EE5AF8" w:rsidRDefault="00C903A8" w:rsidP="000B445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полнота соответствия содержания работы заданию, целевым установкам, требованиям руководящих документов;</w:t>
      </w:r>
    </w:p>
    <w:p w14:paraId="5DEA99BB" w14:textId="77777777" w:rsidR="00C903A8" w:rsidRPr="00EE5AF8" w:rsidRDefault="00C903A8" w:rsidP="000B445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умение правильно сформулировать проблему, обосновать актуальность темы и определить задачи исследования;</w:t>
      </w:r>
    </w:p>
    <w:p w14:paraId="0C187F31" w14:textId="77777777" w:rsidR="00C903A8" w:rsidRDefault="00C903A8" w:rsidP="000B445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соответствие структуры дипломной работы целевым установкам и поставленным задачам; </w:t>
      </w:r>
    </w:p>
    <w:p w14:paraId="22D42FA1" w14:textId="77777777" w:rsidR="00C903A8" w:rsidRPr="00EE5AF8" w:rsidRDefault="00C903A8" w:rsidP="000B445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правильный учет всех факторов, влияющих на рассматриваемые в работе процессы, системы;</w:t>
      </w:r>
    </w:p>
    <w:p w14:paraId="4133E923" w14:textId="77777777" w:rsidR="00C903A8" w:rsidRPr="00EE5AF8" w:rsidRDefault="00C903A8" w:rsidP="000B445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логическая последовательность, систематичность и грамотность изложения разработанного материала по главам, наличие полных и обоснованных выводов, их соответствие содержанию глав;</w:t>
      </w:r>
    </w:p>
    <w:p w14:paraId="7F83BFA6" w14:textId="77777777" w:rsidR="00C903A8" w:rsidRPr="00EE5AF8" w:rsidRDefault="00C903A8" w:rsidP="000B445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умение пользоваться рациональными приемами поиска, отбора, обработки и систематизации информации, способности работать с нормативно-правовыми актами;</w:t>
      </w:r>
    </w:p>
    <w:p w14:paraId="79DBCC74" w14:textId="77777777" w:rsidR="00C903A8" w:rsidRDefault="00C903A8" w:rsidP="000B445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наличие обоснованных рекомендаций и возможность их практической реализации.</w:t>
      </w:r>
    </w:p>
    <w:p w14:paraId="1B0D73B0" w14:textId="77777777" w:rsidR="00C903A8" w:rsidRPr="00DC192D" w:rsidRDefault="00C903A8" w:rsidP="00C302C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C192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Оценка за доклад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на защите</w:t>
      </w:r>
      <w:r w:rsidRPr="00DC192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выставляется по следующим критериям:</w:t>
      </w:r>
    </w:p>
    <w:p w14:paraId="6E1BF503" w14:textId="77777777" w:rsidR="00C903A8" w:rsidRPr="004E71C0" w:rsidRDefault="00C903A8" w:rsidP="00C302CA">
      <w:pPr>
        <w:pStyle w:val="a4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E71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умение грамотно и аргументированно излагать свои мысли;</w:t>
      </w:r>
    </w:p>
    <w:p w14:paraId="419366A8" w14:textId="77777777" w:rsidR="00C903A8" w:rsidRPr="004E71C0" w:rsidRDefault="00C903A8" w:rsidP="00C302CA">
      <w:pPr>
        <w:pStyle w:val="a4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наличие </w:t>
      </w:r>
      <w:r w:rsidRPr="004E71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качественной презентацией;</w:t>
      </w:r>
    </w:p>
    <w:p w14:paraId="4ED60A88" w14:textId="77777777" w:rsidR="00C903A8" w:rsidRPr="004E71C0" w:rsidRDefault="00C903A8" w:rsidP="00C302CA">
      <w:pPr>
        <w:pStyle w:val="a4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наличие</w:t>
      </w:r>
      <w:r w:rsidRPr="004E71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раздаточн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</w:t>
      </w:r>
      <w:r w:rsidRPr="004E71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</w:p>
    <w:p w14:paraId="44BF7E0D" w14:textId="77777777" w:rsidR="00C903A8" w:rsidRPr="00DC192D" w:rsidRDefault="00C903A8" w:rsidP="00C903A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C192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Оценка за ответы на вопросы при защите выставляется по следующим критериям:</w:t>
      </w:r>
    </w:p>
    <w:p w14:paraId="01539FFA" w14:textId="77777777" w:rsidR="00C903A8" w:rsidRDefault="00C903A8" w:rsidP="00C302CA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полнота и аргументированность ответа;</w:t>
      </w:r>
    </w:p>
    <w:p w14:paraId="002CF8D7" w14:textId="77777777" w:rsidR="00C903A8" w:rsidRDefault="00C903A8" w:rsidP="00C302CA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умение увязать ответ на вопрос с материалами преддипломной практики;</w:t>
      </w:r>
    </w:p>
    <w:p w14:paraId="5852FA5D" w14:textId="2B53E8D2" w:rsidR="00C903A8" w:rsidRDefault="00C903A8" w:rsidP="00C302CA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подкрепление ответа на вопрос материалами выпускной квалификационной работы</w:t>
      </w:r>
    </w:p>
    <w:p w14:paraId="4D178466" w14:textId="77777777" w:rsidR="000721DD" w:rsidRPr="00EE5AF8" w:rsidRDefault="000721DD" w:rsidP="000721D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D5B3B94" w14:textId="1A3F1B2B" w:rsidR="00846B07" w:rsidRDefault="00846B07" w:rsidP="00846B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96">
        <w:rPr>
          <w:rFonts w:ascii="Times New Roman" w:hAnsi="Times New Roman" w:cs="Times New Roman"/>
          <w:sz w:val="28"/>
          <w:szCs w:val="28"/>
        </w:rPr>
        <w:t>VI</w:t>
      </w:r>
      <w:r w:rsidR="00B754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01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Проведение демонстрационного экзамена и оценка  его результатов</w:t>
      </w:r>
    </w:p>
    <w:p w14:paraId="0201F97F" w14:textId="77777777" w:rsidR="000721DD" w:rsidRPr="002C0196" w:rsidRDefault="000721DD" w:rsidP="00846B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E0F82AB" w14:textId="77777777" w:rsidR="00846B07" w:rsidRDefault="00846B07" w:rsidP="00846B07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Демонстрационный экзамен применяется в оценочн</w:t>
      </w:r>
      <w:r>
        <w:rPr>
          <w:sz w:val="28"/>
          <w:szCs w:val="28"/>
        </w:rPr>
        <w:t>ой</w:t>
      </w:r>
      <w:r w:rsidRPr="002C0196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е</w:t>
      </w:r>
      <w:r w:rsidRPr="002C0196">
        <w:rPr>
          <w:sz w:val="28"/>
          <w:szCs w:val="28"/>
        </w:rPr>
        <w:t xml:space="preserve"> итоговой аттестаци</w:t>
      </w:r>
      <w:r>
        <w:rPr>
          <w:sz w:val="28"/>
          <w:szCs w:val="28"/>
        </w:rPr>
        <w:t xml:space="preserve">и по специальности среднего профессионального образования 38.02.01 Экономика и бухгалтерский учет (по отраслям) </w:t>
      </w:r>
    </w:p>
    <w:p w14:paraId="7A5F18B4" w14:textId="6E46F81C" w:rsidR="00846B07" w:rsidRPr="002C0196" w:rsidRDefault="00846B07" w:rsidP="00846B07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При этом целью проведения данных аттестационных процедур является оценка освоения обучающимися образовательной программы и соответствия уровня освоения общих и профессиональных компетенций требованиям ФГОС СПО.</w:t>
      </w:r>
    </w:p>
    <w:p w14:paraId="195A0209" w14:textId="77777777" w:rsidR="00846B07" w:rsidRPr="002C0196" w:rsidRDefault="00846B07" w:rsidP="00846B07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 xml:space="preserve">Организация процедур демонстрационного экзамена реализуется с учетом базовых </w:t>
      </w:r>
      <w:proofErr w:type="gramStart"/>
      <w:r w:rsidRPr="002C0196">
        <w:rPr>
          <w:sz w:val="28"/>
          <w:szCs w:val="28"/>
        </w:rPr>
        <w:t>принципов объективной оценки результатов подготовки рабочих кадров</w:t>
      </w:r>
      <w:proofErr w:type="gramEnd"/>
      <w:r w:rsidRPr="002C0196">
        <w:rPr>
          <w:sz w:val="28"/>
          <w:szCs w:val="28"/>
        </w:rPr>
        <w:t>.</w:t>
      </w:r>
    </w:p>
    <w:p w14:paraId="2D0CC792" w14:textId="77777777" w:rsidR="00846B07" w:rsidRPr="002C0196" w:rsidRDefault="00846B07" w:rsidP="00846B07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 xml:space="preserve">Оценку выполнения заданий демонстрационного экзамена осуществляет экспертная группа, возглавляемая главным экспертом. Допускается удаленное участие экспертной группы и/или главного эксперта с применением дистанционных технологий и электронных ресурсов в проведении и/или оценке демонстрационного экзамена, в том числе с применением автоматизированной оценки результатов демонстрационного экзамена в соответствии с методическими рекомендациями, разработанными Минпросвещения России и </w:t>
      </w:r>
      <w:r w:rsidRPr="002C0196">
        <w:rPr>
          <w:sz w:val="28"/>
          <w:szCs w:val="28"/>
        </w:rPr>
        <w:lastRenderedPageBreak/>
        <w:t>союзом.</w:t>
      </w:r>
    </w:p>
    <w:p w14:paraId="5E50FDA2" w14:textId="77777777" w:rsidR="00846B07" w:rsidRPr="002C0196" w:rsidRDefault="00846B07" w:rsidP="00846B07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Количество экспертов, входящих в состав экспертной группы, определяется образовательной организацией на основе условий, указанных в комплекте оценочной документации для демонстрационного экзамена по компетенции. Не допускается участие в оценивании заданий демонстрационного экзамена экспертов, принимавших участие в обучении студентов или представляющих с ними одну образовательную организацию.</w:t>
      </w:r>
    </w:p>
    <w:p w14:paraId="641F28A2" w14:textId="77777777" w:rsidR="00846B07" w:rsidRPr="002C0196" w:rsidRDefault="00846B07" w:rsidP="00846B07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Состав экспертной группы утверждается руководителем образовательной организации.</w:t>
      </w:r>
    </w:p>
    <w:p w14:paraId="1A66C790" w14:textId="6A8F2034" w:rsidR="00846B07" w:rsidRPr="002C0196" w:rsidRDefault="00846B07" w:rsidP="00846B07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 xml:space="preserve">Демонстрационный экзамен проводится на площадке, </w:t>
      </w:r>
      <w:r w:rsidR="00337333">
        <w:rPr>
          <w:sz w:val="28"/>
          <w:szCs w:val="28"/>
        </w:rPr>
        <w:t>обследованной оператором</w:t>
      </w:r>
      <w:r w:rsidRPr="002C0196">
        <w:rPr>
          <w:sz w:val="28"/>
          <w:szCs w:val="28"/>
        </w:rPr>
        <w:t xml:space="preserve"> демонстрационного экзамена. Образовательная организация самостоятельно определяет площадку для проведения демонстрационного экзамена, которая может располагаться как в самой образовательной организации, так и в другой организации на основании договора о сетевом взаимодействии. </w:t>
      </w:r>
    </w:p>
    <w:p w14:paraId="255B17CD" w14:textId="0FD3488E" w:rsidR="00846B07" w:rsidRPr="002C0196" w:rsidRDefault="00846B07" w:rsidP="00846B07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Образовательная организация обеспечивает реализацию процедур демонстрационного экзамена</w:t>
      </w:r>
      <w:r w:rsidR="00337333">
        <w:rPr>
          <w:sz w:val="28"/>
          <w:szCs w:val="28"/>
        </w:rPr>
        <w:t>,</w:t>
      </w:r>
      <w:r w:rsidRPr="002C0196">
        <w:rPr>
          <w:sz w:val="28"/>
          <w:szCs w:val="28"/>
        </w:rPr>
        <w:t xml:space="preserve"> как части образовательной программы, в том числе выполнение требований охраны труда, безопасности жизнедеятельности, пожарной безопасности, соответствие санитарным нормам и правилам.</w:t>
      </w:r>
    </w:p>
    <w:p w14:paraId="43701902" w14:textId="77777777" w:rsidR="00545B60" w:rsidRPr="00545B60" w:rsidRDefault="00545B60" w:rsidP="00545B60">
      <w:pPr>
        <w:pStyle w:val="ConsPlusNormal"/>
        <w:ind w:firstLine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В день проведения демонстрационного экзамена в центре проведения экзамена присутствуют:</w:t>
      </w:r>
    </w:p>
    <w:p w14:paraId="3E7C435C" w14:textId="013ED283" w:rsidR="00545B60" w:rsidRPr="00545B60" w:rsidRDefault="00545B60" w:rsidP="00545B60">
      <w:pPr>
        <w:pStyle w:val="ConsPlusNormal"/>
        <w:numPr>
          <w:ilvl w:val="0"/>
          <w:numId w:val="36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руководитель организации, на базе которой организован центр проведения экзамена;</w:t>
      </w:r>
    </w:p>
    <w:p w14:paraId="4030EDE6" w14:textId="2F2C0770" w:rsidR="00545B60" w:rsidRPr="00545B60" w:rsidRDefault="00545B60" w:rsidP="00545B60">
      <w:pPr>
        <w:pStyle w:val="ConsPlusNormal"/>
        <w:numPr>
          <w:ilvl w:val="0"/>
          <w:numId w:val="36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не менее одного члена ГЭК, не считая членов экспертной группы;</w:t>
      </w:r>
    </w:p>
    <w:p w14:paraId="3023635A" w14:textId="1628B102" w:rsidR="00545B60" w:rsidRPr="00545B60" w:rsidRDefault="00545B60" w:rsidP="00545B60">
      <w:pPr>
        <w:pStyle w:val="ConsPlusNormal"/>
        <w:numPr>
          <w:ilvl w:val="0"/>
          <w:numId w:val="36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члены экспертной группы;</w:t>
      </w:r>
    </w:p>
    <w:p w14:paraId="58A74285" w14:textId="1EFE3630" w:rsidR="00545B60" w:rsidRPr="00545B60" w:rsidRDefault="00545B60" w:rsidP="00545B60">
      <w:pPr>
        <w:pStyle w:val="ConsPlusNormal"/>
        <w:numPr>
          <w:ilvl w:val="0"/>
          <w:numId w:val="36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главный эксперт;</w:t>
      </w:r>
    </w:p>
    <w:p w14:paraId="2936C484" w14:textId="2037FCFE" w:rsidR="00545B60" w:rsidRPr="00545B60" w:rsidRDefault="00545B60" w:rsidP="00545B60">
      <w:pPr>
        <w:pStyle w:val="ConsPlusNormal"/>
        <w:numPr>
          <w:ilvl w:val="0"/>
          <w:numId w:val="36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выпускники;</w:t>
      </w:r>
    </w:p>
    <w:p w14:paraId="351DB978" w14:textId="2A5AC7DA" w:rsidR="00545B60" w:rsidRPr="00545B60" w:rsidRDefault="00545B60" w:rsidP="00545B60">
      <w:pPr>
        <w:pStyle w:val="ConsPlusNormal"/>
        <w:numPr>
          <w:ilvl w:val="0"/>
          <w:numId w:val="36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технический эксперт;</w:t>
      </w:r>
    </w:p>
    <w:p w14:paraId="3694ED97" w14:textId="110E7277" w:rsidR="00545B60" w:rsidRPr="00545B60" w:rsidRDefault="00545B60" w:rsidP="00545B60">
      <w:pPr>
        <w:pStyle w:val="ConsPlusNormal"/>
        <w:numPr>
          <w:ilvl w:val="0"/>
          <w:numId w:val="36"/>
        </w:numPr>
        <w:ind w:left="426"/>
        <w:jc w:val="both"/>
        <w:rPr>
          <w:sz w:val="28"/>
          <w:szCs w:val="28"/>
        </w:rPr>
      </w:pPr>
      <w:proofErr w:type="spellStart"/>
      <w:r w:rsidRPr="00545B60">
        <w:rPr>
          <w:sz w:val="28"/>
          <w:szCs w:val="28"/>
        </w:rPr>
        <w:t>тьютор</w:t>
      </w:r>
      <w:proofErr w:type="spellEnd"/>
      <w:r w:rsidRPr="00545B60">
        <w:rPr>
          <w:sz w:val="28"/>
          <w:szCs w:val="28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545B60">
        <w:rPr>
          <w:sz w:val="28"/>
          <w:szCs w:val="28"/>
        </w:rPr>
        <w:t>тьютор</w:t>
      </w:r>
      <w:proofErr w:type="spellEnd"/>
      <w:r w:rsidRPr="00545B60">
        <w:rPr>
          <w:sz w:val="28"/>
          <w:szCs w:val="28"/>
        </w:rPr>
        <w:t xml:space="preserve"> (ассистент)</w:t>
      </w:r>
      <w:r>
        <w:rPr>
          <w:sz w:val="28"/>
          <w:szCs w:val="28"/>
        </w:rPr>
        <w:t xml:space="preserve"> (при необходимости)</w:t>
      </w:r>
      <w:r w:rsidRPr="00545B60">
        <w:rPr>
          <w:sz w:val="28"/>
          <w:szCs w:val="28"/>
        </w:rPr>
        <w:t>;</w:t>
      </w:r>
    </w:p>
    <w:p w14:paraId="08338FA7" w14:textId="77777777" w:rsidR="00545B60" w:rsidRDefault="00545B60" w:rsidP="00545B60">
      <w:pPr>
        <w:pStyle w:val="ConsPlusNormal"/>
        <w:numPr>
          <w:ilvl w:val="0"/>
          <w:numId w:val="36"/>
        </w:numPr>
        <w:spacing w:line="276" w:lineRule="auto"/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14:paraId="73C567B7" w14:textId="68C5BAB6" w:rsidR="00510582" w:rsidRDefault="00510582" w:rsidP="00A669CA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5EF5BA6B" w14:textId="20CD2B72" w:rsidR="00846B07" w:rsidRDefault="00846B07" w:rsidP="005105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0196">
        <w:rPr>
          <w:rFonts w:ascii="Times New Roman" w:hAnsi="Times New Roman" w:cs="Times New Roman"/>
          <w:sz w:val="28"/>
          <w:szCs w:val="28"/>
        </w:rPr>
        <w:t>Методика перевода результатов демонстрационного</w:t>
      </w:r>
      <w:r w:rsidR="00510582">
        <w:rPr>
          <w:rFonts w:ascii="Times New Roman" w:hAnsi="Times New Roman" w:cs="Times New Roman"/>
          <w:sz w:val="28"/>
          <w:szCs w:val="28"/>
        </w:rPr>
        <w:t xml:space="preserve"> </w:t>
      </w:r>
      <w:r w:rsidRPr="002C0196">
        <w:rPr>
          <w:rFonts w:ascii="Times New Roman" w:hAnsi="Times New Roman" w:cs="Times New Roman"/>
          <w:sz w:val="28"/>
          <w:szCs w:val="28"/>
        </w:rPr>
        <w:t>экзамена в оценку</w:t>
      </w:r>
    </w:p>
    <w:p w14:paraId="7A0871A1" w14:textId="77777777" w:rsidR="000721DD" w:rsidRPr="002C0196" w:rsidRDefault="000721DD" w:rsidP="005105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50229E" w14:textId="27E96E43" w:rsidR="004A3D8D" w:rsidRPr="004A3D8D" w:rsidRDefault="004A3D8D" w:rsidP="004A3D8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4A3D8D">
        <w:rPr>
          <w:sz w:val="28"/>
          <w:szCs w:val="28"/>
        </w:rPr>
        <w:t xml:space="preserve">Процедура </w:t>
      </w:r>
      <w:proofErr w:type="gramStart"/>
      <w:r w:rsidRPr="004A3D8D">
        <w:rPr>
          <w:sz w:val="28"/>
          <w:szCs w:val="28"/>
        </w:rPr>
        <w:t>оценивания результатов выполнения заданий демонстрационного экзамена</w:t>
      </w:r>
      <w:proofErr w:type="gramEnd"/>
      <w:r w:rsidRPr="004A3D8D">
        <w:rPr>
          <w:sz w:val="28"/>
          <w:szCs w:val="28"/>
        </w:rPr>
        <w:t xml:space="preserve"> осуществляется членами экспертной</w:t>
      </w:r>
      <w:r w:rsidR="00531291">
        <w:rPr>
          <w:sz w:val="28"/>
          <w:szCs w:val="28"/>
        </w:rPr>
        <w:t xml:space="preserve"> группы </w:t>
      </w:r>
      <w:r w:rsidRPr="004A3D8D">
        <w:rPr>
          <w:sz w:val="28"/>
          <w:szCs w:val="28"/>
        </w:rPr>
        <w:t>в соответствии с требованиями комплекта оценочной документации.</w:t>
      </w:r>
    </w:p>
    <w:p w14:paraId="7B4CF35E" w14:textId="05A9041E" w:rsidR="004A3D8D" w:rsidRPr="004A3D8D" w:rsidRDefault="004A3D8D" w:rsidP="004A3D8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4A3D8D">
        <w:rPr>
          <w:sz w:val="28"/>
          <w:szCs w:val="28"/>
        </w:rPr>
        <w:t xml:space="preserve">Баллы выставляются в протоколе проведения демонстрационного </w:t>
      </w:r>
      <w:r w:rsidRPr="004A3D8D">
        <w:rPr>
          <w:sz w:val="28"/>
          <w:szCs w:val="28"/>
        </w:rPr>
        <w:lastRenderedPageBreak/>
        <w:t>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14:paraId="695F43B8" w14:textId="5221539C" w:rsidR="004A3D8D" w:rsidRDefault="004A3D8D" w:rsidP="004A3D8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4A3D8D">
        <w:rPr>
          <w:sz w:val="28"/>
          <w:szCs w:val="28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14:paraId="4C592C49" w14:textId="7403F8A0" w:rsidR="00510582" w:rsidRDefault="00846B07" w:rsidP="008D2919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0B2179">
        <w:rPr>
          <w:sz w:val="28"/>
          <w:szCs w:val="28"/>
        </w:rPr>
        <w:t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</w:t>
      </w:r>
      <w:r w:rsidR="00AC6737" w:rsidRPr="000B2179">
        <w:rPr>
          <w:sz w:val="28"/>
          <w:szCs w:val="28"/>
        </w:rPr>
        <w:t xml:space="preserve"> </w:t>
      </w:r>
      <w:r w:rsidR="000B2179" w:rsidRPr="000B2179">
        <w:rPr>
          <w:sz w:val="28"/>
          <w:szCs w:val="28"/>
        </w:rPr>
        <w:t>КОД 38.02.01-1-202</w:t>
      </w:r>
      <w:r w:rsidR="007C619F">
        <w:rPr>
          <w:sz w:val="28"/>
          <w:szCs w:val="28"/>
        </w:rPr>
        <w:t>5</w:t>
      </w:r>
      <w:r w:rsidR="000B2179">
        <w:rPr>
          <w:sz w:val="28"/>
          <w:szCs w:val="28"/>
        </w:rPr>
        <w:t xml:space="preserve">. </w:t>
      </w:r>
    </w:p>
    <w:p w14:paraId="30F9E7EE" w14:textId="77777777" w:rsidR="00510582" w:rsidRDefault="00846B07" w:rsidP="008D2919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Необходимо осуществить перевод полученного количества баллов в оценки "отлично", "хорошо", "удовлетворительно", "неудовлетворительно".</w:t>
      </w:r>
    </w:p>
    <w:p w14:paraId="0AAA906C" w14:textId="77777777" w:rsidR="00510582" w:rsidRDefault="00846B07" w:rsidP="008D2919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Перевод полученного количества баллов в оценки осуществляется государственной экзаменационной комиссией с обязательным участием главного эксперта.</w:t>
      </w:r>
    </w:p>
    <w:p w14:paraId="2DE4B20B" w14:textId="18912C23" w:rsidR="008E0C8F" w:rsidRPr="00BF0E7D" w:rsidRDefault="008E0C8F" w:rsidP="008D2919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BF0E7D">
        <w:rPr>
          <w:sz w:val="28"/>
          <w:szCs w:val="28"/>
        </w:rPr>
        <w:t>Общее максимально возможное количество баллов задания по всем</w:t>
      </w:r>
    </w:p>
    <w:p w14:paraId="2D0317E2" w14:textId="2D877842" w:rsidR="00846B07" w:rsidRDefault="008E0C8F" w:rsidP="008D2919">
      <w:pPr>
        <w:pStyle w:val="ConsPlusNormal"/>
        <w:spacing w:line="276" w:lineRule="auto"/>
        <w:jc w:val="both"/>
        <w:rPr>
          <w:sz w:val="28"/>
          <w:szCs w:val="28"/>
        </w:rPr>
      </w:pPr>
      <w:r w:rsidRPr="00BF0E7D">
        <w:rPr>
          <w:sz w:val="28"/>
          <w:szCs w:val="28"/>
        </w:rPr>
        <w:t xml:space="preserve">критериям оценки </w:t>
      </w:r>
      <w:r w:rsidR="00846B07" w:rsidRPr="00BF0E7D">
        <w:rPr>
          <w:sz w:val="28"/>
          <w:szCs w:val="28"/>
        </w:rPr>
        <w:t>демонстрационного экзамена</w:t>
      </w:r>
      <w:r w:rsidRPr="00BF0E7D">
        <w:rPr>
          <w:sz w:val="28"/>
          <w:szCs w:val="28"/>
        </w:rPr>
        <w:t xml:space="preserve"> составляет </w:t>
      </w:r>
      <w:r w:rsidR="000B2179">
        <w:rPr>
          <w:sz w:val="28"/>
          <w:szCs w:val="28"/>
        </w:rPr>
        <w:t>80</w:t>
      </w:r>
      <w:r w:rsidR="00BF0E7D">
        <w:rPr>
          <w:sz w:val="28"/>
          <w:szCs w:val="28"/>
        </w:rPr>
        <w:t>,0</w:t>
      </w:r>
      <w:r w:rsidRPr="00BF0E7D">
        <w:rPr>
          <w:sz w:val="28"/>
          <w:szCs w:val="28"/>
        </w:rPr>
        <w:t xml:space="preserve"> и</w:t>
      </w:r>
      <w:r w:rsidR="00846B07" w:rsidRPr="00BF0E7D">
        <w:rPr>
          <w:sz w:val="28"/>
          <w:szCs w:val="28"/>
        </w:rPr>
        <w:t xml:space="preserve"> принимается за 100%. Перевод баллов в оценку </w:t>
      </w:r>
      <w:r w:rsidR="000B2179">
        <w:rPr>
          <w:sz w:val="28"/>
          <w:szCs w:val="28"/>
        </w:rPr>
        <w:t>должен</w:t>
      </w:r>
      <w:r w:rsidR="00846B07" w:rsidRPr="00BF0E7D">
        <w:rPr>
          <w:sz w:val="28"/>
          <w:szCs w:val="28"/>
        </w:rPr>
        <w:t xml:space="preserve"> быть осуществлен на основе таблицы N 1.</w:t>
      </w:r>
    </w:p>
    <w:p w14:paraId="31EF6268" w14:textId="77777777" w:rsidR="00846B07" w:rsidRPr="002C0196" w:rsidRDefault="00846B07" w:rsidP="00A669CA">
      <w:pPr>
        <w:pStyle w:val="ConsPlusNormal"/>
        <w:spacing w:line="276" w:lineRule="auto"/>
        <w:jc w:val="right"/>
        <w:outlineLvl w:val="3"/>
        <w:rPr>
          <w:sz w:val="28"/>
          <w:szCs w:val="28"/>
        </w:rPr>
      </w:pPr>
      <w:r w:rsidRPr="002C0196">
        <w:rPr>
          <w:sz w:val="28"/>
          <w:szCs w:val="28"/>
        </w:rPr>
        <w:t>Таблица N 1</w:t>
      </w:r>
    </w:p>
    <w:p w14:paraId="479EFADC" w14:textId="77777777" w:rsidR="00846B07" w:rsidRPr="002C0196" w:rsidRDefault="00846B07" w:rsidP="00A669CA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559"/>
        <w:gridCol w:w="1559"/>
        <w:gridCol w:w="1560"/>
      </w:tblGrid>
      <w:tr w:rsidR="00B754D6" w:rsidRPr="00215185" w14:paraId="5ECF4A58" w14:textId="77777777" w:rsidTr="00B754D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A3E9" w14:textId="77777777" w:rsidR="00846B07" w:rsidRPr="00215185" w:rsidRDefault="00846B07" w:rsidP="00A669C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215185">
              <w:rPr>
                <w:sz w:val="28"/>
                <w:szCs w:val="28"/>
              </w:rPr>
              <w:t>Оценка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0140" w14:textId="77777777" w:rsidR="00846B07" w:rsidRPr="00215185" w:rsidRDefault="00846B07" w:rsidP="00A669C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215185">
              <w:rPr>
                <w:sz w:val="28"/>
                <w:szCs w:val="28"/>
              </w:rPr>
              <w:t>"2"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EBC2" w14:textId="77777777" w:rsidR="00846B07" w:rsidRPr="00215185" w:rsidRDefault="00846B07" w:rsidP="00A669C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215185">
              <w:rPr>
                <w:sz w:val="28"/>
                <w:szCs w:val="28"/>
              </w:rPr>
              <w:t>"3"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66D0" w14:textId="77777777" w:rsidR="00846B07" w:rsidRPr="00215185" w:rsidRDefault="00846B07" w:rsidP="00A669C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215185">
              <w:rPr>
                <w:sz w:val="28"/>
                <w:szCs w:val="28"/>
              </w:rPr>
              <w:t>"4"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24A3" w14:textId="77777777" w:rsidR="00846B07" w:rsidRPr="00215185" w:rsidRDefault="00846B07" w:rsidP="00A669C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215185">
              <w:rPr>
                <w:sz w:val="28"/>
                <w:szCs w:val="28"/>
              </w:rPr>
              <w:t>"5"</w:t>
            </w:r>
          </w:p>
        </w:tc>
      </w:tr>
      <w:tr w:rsidR="00B754D6" w:rsidRPr="002C0196" w14:paraId="2AB30675" w14:textId="77777777" w:rsidTr="00B754D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F699" w14:textId="77777777" w:rsidR="00846B07" w:rsidRPr="00215185" w:rsidRDefault="00846B07" w:rsidP="00A669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215185">
              <w:rPr>
                <w:sz w:val="28"/>
                <w:szCs w:val="28"/>
              </w:rPr>
              <w:t xml:space="preserve">Отношение полученного количества баллов к максимально </w:t>
            </w:r>
            <w:proofErr w:type="gramStart"/>
            <w:r w:rsidRPr="00215185">
              <w:rPr>
                <w:sz w:val="28"/>
                <w:szCs w:val="28"/>
              </w:rPr>
              <w:t>возможному</w:t>
            </w:r>
            <w:proofErr w:type="gramEnd"/>
            <w:r w:rsidRPr="00215185">
              <w:rPr>
                <w:sz w:val="28"/>
                <w:szCs w:val="28"/>
              </w:rPr>
              <w:t xml:space="preserve"> (в процентах)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2341" w14:textId="77777777" w:rsidR="00846B07" w:rsidRPr="00215185" w:rsidRDefault="00846B07" w:rsidP="00A669C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215185">
              <w:rPr>
                <w:sz w:val="28"/>
                <w:szCs w:val="28"/>
              </w:rPr>
              <w:t>0,00% - 19,99%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5A9" w14:textId="77777777" w:rsidR="00846B07" w:rsidRPr="00215185" w:rsidRDefault="00846B07" w:rsidP="00A669C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215185">
              <w:rPr>
                <w:sz w:val="28"/>
                <w:szCs w:val="28"/>
              </w:rPr>
              <w:t>20,00% - 39,99%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ABD7" w14:textId="77777777" w:rsidR="00846B07" w:rsidRPr="00215185" w:rsidRDefault="00846B07" w:rsidP="00A669C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215185">
              <w:rPr>
                <w:sz w:val="28"/>
                <w:szCs w:val="28"/>
              </w:rPr>
              <w:t>40,00% - 69,99%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7D3" w14:textId="77777777" w:rsidR="00846B07" w:rsidRPr="002C0196" w:rsidRDefault="00846B07" w:rsidP="00A669C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215185">
              <w:rPr>
                <w:sz w:val="28"/>
                <w:szCs w:val="28"/>
              </w:rPr>
              <w:t>70,00% - 100,00%</w:t>
            </w:r>
          </w:p>
        </w:tc>
      </w:tr>
      <w:tr w:rsidR="00B754D6" w:rsidRPr="002C0196" w14:paraId="3A475A38" w14:textId="77777777" w:rsidTr="00B754D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7B41" w14:textId="0AA8DF5C" w:rsidR="00B754D6" w:rsidRPr="00215185" w:rsidRDefault="00B754D6" w:rsidP="00A669CA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полученных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631" w14:textId="323121E5" w:rsidR="00B754D6" w:rsidRPr="00215185" w:rsidRDefault="00B754D6" w:rsidP="003E3B1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3E3B1B">
              <w:rPr>
                <w:sz w:val="28"/>
                <w:szCs w:val="28"/>
              </w:rPr>
              <w:t>15,99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DE0" w14:textId="4F8BA64B" w:rsidR="00B754D6" w:rsidRPr="00215185" w:rsidRDefault="00B754D6" w:rsidP="003E3B1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E3B1B">
              <w:rPr>
                <w:sz w:val="28"/>
                <w:szCs w:val="28"/>
              </w:rPr>
              <w:t>16,0</w:t>
            </w:r>
            <w:r>
              <w:rPr>
                <w:sz w:val="28"/>
                <w:szCs w:val="28"/>
              </w:rPr>
              <w:t xml:space="preserve"> до </w:t>
            </w:r>
            <w:r w:rsidR="003E3B1B">
              <w:rPr>
                <w:sz w:val="28"/>
                <w:szCs w:val="28"/>
              </w:rPr>
              <w:t>31,99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BFC1" w14:textId="24C909DA" w:rsidR="00B754D6" w:rsidRPr="00215185" w:rsidRDefault="00B754D6" w:rsidP="003E3B1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E3B1B">
              <w:rPr>
                <w:sz w:val="28"/>
                <w:szCs w:val="28"/>
              </w:rPr>
              <w:t>32,0</w:t>
            </w:r>
            <w:r>
              <w:rPr>
                <w:sz w:val="28"/>
                <w:szCs w:val="28"/>
              </w:rPr>
              <w:t xml:space="preserve"> до </w:t>
            </w:r>
            <w:r w:rsidR="003E3B1B">
              <w:rPr>
                <w:sz w:val="28"/>
                <w:szCs w:val="28"/>
              </w:rPr>
              <w:t>55,99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FBC" w14:textId="65E53256" w:rsidR="00B754D6" w:rsidRPr="00215185" w:rsidRDefault="00B754D6" w:rsidP="003E3B1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E3B1B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до </w:t>
            </w:r>
            <w:r w:rsidR="003E3B1B">
              <w:rPr>
                <w:sz w:val="28"/>
                <w:szCs w:val="28"/>
              </w:rPr>
              <w:t>80</w:t>
            </w:r>
            <w:r w:rsidR="00BF0E7D">
              <w:rPr>
                <w:sz w:val="28"/>
                <w:szCs w:val="28"/>
              </w:rPr>
              <w:t>,0</w:t>
            </w:r>
          </w:p>
        </w:tc>
      </w:tr>
    </w:tbl>
    <w:p w14:paraId="1EF8E7D5" w14:textId="7776D8B4" w:rsidR="00846B07" w:rsidRDefault="00846B07" w:rsidP="00215185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215185">
        <w:rPr>
          <w:sz w:val="28"/>
          <w:szCs w:val="28"/>
        </w:rPr>
        <w:t xml:space="preserve">Применяемая методика закрепляется </w:t>
      </w:r>
      <w:r w:rsidR="00215185">
        <w:rPr>
          <w:sz w:val="28"/>
          <w:szCs w:val="28"/>
        </w:rPr>
        <w:t>Программой государственной итоговой аттестации</w:t>
      </w:r>
    </w:p>
    <w:p w14:paraId="27FD9ABC" w14:textId="1D198889" w:rsidR="00410A62" w:rsidRPr="000443ED" w:rsidRDefault="00410A62" w:rsidP="00F53F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03"/>
      <w:bookmarkEnd w:id="4"/>
      <w:r w:rsidRPr="000443ED">
        <w:rPr>
          <w:rFonts w:ascii="Times New Roman" w:hAnsi="Times New Roman" w:cs="Times New Roman"/>
          <w:b/>
          <w:sz w:val="28"/>
          <w:szCs w:val="28"/>
        </w:rPr>
        <w:t>V</w:t>
      </w:r>
      <w:r w:rsidR="006B16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754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43ED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</w:t>
      </w:r>
      <w:proofErr w:type="gramStart"/>
      <w:r w:rsidRPr="000443E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0443ED">
        <w:rPr>
          <w:rFonts w:ascii="Times New Roman" w:hAnsi="Times New Roman" w:cs="Times New Roman"/>
          <w:b/>
          <w:sz w:val="28"/>
          <w:szCs w:val="28"/>
        </w:rPr>
        <w:t xml:space="preserve"> итоговой</w:t>
      </w:r>
    </w:p>
    <w:p w14:paraId="4725F3DD" w14:textId="77777777" w:rsidR="00410A62" w:rsidRPr="000443ED" w:rsidRDefault="00410A62" w:rsidP="00F53F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ED">
        <w:rPr>
          <w:rFonts w:ascii="Times New Roman" w:hAnsi="Times New Roman" w:cs="Times New Roman"/>
          <w:b/>
          <w:sz w:val="28"/>
          <w:szCs w:val="28"/>
        </w:rPr>
        <w:t xml:space="preserve">аттестации для выпускников из числа лиц с </w:t>
      </w:r>
      <w:proofErr w:type="gramStart"/>
      <w:r w:rsidRPr="000443ED">
        <w:rPr>
          <w:rFonts w:ascii="Times New Roman" w:hAnsi="Times New Roman" w:cs="Times New Roman"/>
          <w:b/>
          <w:sz w:val="28"/>
          <w:szCs w:val="28"/>
        </w:rPr>
        <w:t>ограниченными</w:t>
      </w:r>
      <w:proofErr w:type="gramEnd"/>
    </w:p>
    <w:p w14:paraId="16094FC3" w14:textId="77777777" w:rsidR="00410A62" w:rsidRPr="000443ED" w:rsidRDefault="00410A62" w:rsidP="00F53F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ED">
        <w:rPr>
          <w:rFonts w:ascii="Times New Roman" w:hAnsi="Times New Roman" w:cs="Times New Roman"/>
          <w:b/>
          <w:sz w:val="28"/>
          <w:szCs w:val="28"/>
        </w:rPr>
        <w:t>возможностями здоровья</w:t>
      </w:r>
    </w:p>
    <w:p w14:paraId="50A190BA" w14:textId="77777777" w:rsidR="00410A62" w:rsidRPr="00F53F3E" w:rsidRDefault="00410A62" w:rsidP="00F53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 xml:space="preserve">Для выпускников из числа лиц с ограниченными возможностями здоровья государственная итоговая аттестация проводится </w:t>
      </w:r>
      <w:r w:rsidR="00F53F3E">
        <w:rPr>
          <w:rFonts w:ascii="Times New Roman" w:hAnsi="Times New Roman" w:cs="Times New Roman"/>
          <w:sz w:val="28"/>
          <w:szCs w:val="28"/>
        </w:rPr>
        <w:t>филиалом</w:t>
      </w:r>
      <w:r w:rsidRPr="00F53F3E">
        <w:rPr>
          <w:rFonts w:ascii="Times New Roman" w:hAnsi="Times New Roman" w:cs="Times New Roman"/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613A0450" w14:textId="77777777" w:rsidR="00410A62" w:rsidRPr="00F53F3E" w:rsidRDefault="00410A62" w:rsidP="00F53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При проведении государственной итоговой аттестации обеспечивается соблюдение следующих общих требований:</w:t>
      </w:r>
    </w:p>
    <w:p w14:paraId="09C45B9D" w14:textId="77777777" w:rsidR="00410A62" w:rsidRPr="00F53F3E" w:rsidRDefault="00410A62" w:rsidP="00F53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 xml:space="preserve">проведение государственной итоговой аттестации для лиц с ограниченными возможностями здоровья в одной аудитории совместно с </w:t>
      </w:r>
      <w:r w:rsidRPr="00F53F3E">
        <w:rPr>
          <w:rFonts w:ascii="Times New Roman" w:hAnsi="Times New Roman" w:cs="Times New Roman"/>
          <w:sz w:val="28"/>
          <w:szCs w:val="28"/>
        </w:rPr>
        <w:lastRenderedPageBreak/>
        <w:t>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14:paraId="4CFB54C0" w14:textId="77777777" w:rsidR="00410A62" w:rsidRPr="00F53F3E" w:rsidRDefault="00410A62" w:rsidP="00F53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14:paraId="60EF24DC" w14:textId="77777777" w:rsidR="00410A62" w:rsidRPr="00F53F3E" w:rsidRDefault="00410A62" w:rsidP="00F53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51660754" w14:textId="77777777" w:rsidR="00410A62" w:rsidRPr="00F53F3E" w:rsidRDefault="00410A62" w:rsidP="00F53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52340193" w14:textId="218D4081" w:rsidR="00410A62" w:rsidRDefault="00410A62" w:rsidP="00F53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 xml:space="preserve">Выпускники или родители </w:t>
      </w:r>
      <w:hyperlink r:id="rId7" w:history="1">
        <w:r w:rsidRPr="00F53F3E">
          <w:rPr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F53F3E">
        <w:rPr>
          <w:rFonts w:ascii="Times New Roman" w:hAnsi="Times New Roman" w:cs="Times New Roman"/>
          <w:sz w:val="28"/>
          <w:szCs w:val="28"/>
        </w:rPr>
        <w:t xml:space="preserve"> несовершеннолетних выпускников не </w:t>
      </w:r>
      <w:proofErr w:type="gramStart"/>
      <w:r w:rsidRPr="00F53F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3F3E">
        <w:rPr>
          <w:rFonts w:ascii="Times New Roman" w:hAnsi="Times New Roman" w:cs="Times New Roman"/>
          <w:sz w:val="28"/>
          <w:szCs w:val="28"/>
        </w:rPr>
        <w:t xml:space="preserve">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14:paraId="42F06004" w14:textId="77777777" w:rsidR="0086068F" w:rsidRDefault="0086068F" w:rsidP="00F53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F06B3F" w14:textId="0D4DAB2A" w:rsidR="00410A62" w:rsidRDefault="00B754D6" w:rsidP="00F53F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34"/>
      <w:bookmarkEnd w:id="5"/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410A62" w:rsidRPr="000443ED">
        <w:rPr>
          <w:rFonts w:ascii="Times New Roman" w:hAnsi="Times New Roman" w:cs="Times New Roman"/>
          <w:b/>
          <w:sz w:val="28"/>
          <w:szCs w:val="28"/>
        </w:rPr>
        <w:t>. Порядок подачи и рассмотрения апелляций</w:t>
      </w:r>
    </w:p>
    <w:p w14:paraId="77AC217A" w14:textId="77777777" w:rsidR="0086068F" w:rsidRPr="000443ED" w:rsidRDefault="0086068F" w:rsidP="00F53F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D8E5149" w14:textId="3D2DD185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14:paraId="7FE26FFB" w14:textId="77777777" w:rsidR="00511BA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919">
        <w:rPr>
          <w:rFonts w:ascii="Times New Roman" w:hAnsi="Times New Roman" w:cs="Times New Roman"/>
          <w:sz w:val="28"/>
          <w:szCs w:val="28"/>
        </w:rPr>
        <w:t xml:space="preserve">Апелляция подается лично выпускником или родителями (законными </w:t>
      </w:r>
      <w:proofErr w:type="gramEnd"/>
    </w:p>
    <w:p w14:paraId="47D1230E" w14:textId="2CEEE992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8D2919">
        <w:rPr>
          <w:rFonts w:ascii="Times New Roman" w:hAnsi="Times New Roman" w:cs="Times New Roman"/>
          <w:sz w:val="28"/>
          <w:szCs w:val="28"/>
        </w:rPr>
        <w:t>комиссию образовательной организации.</w:t>
      </w:r>
    </w:p>
    <w:p w14:paraId="3D3A9924" w14:textId="77777777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14:paraId="0C11D7BE" w14:textId="77777777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14:paraId="238E4973" w14:textId="49550CB2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Апелляция рассматривается апелляционной комиссией не позднее трех рабочих дней с момента ее поступления.</w:t>
      </w:r>
    </w:p>
    <w:p w14:paraId="24A487D0" w14:textId="070AC68B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 xml:space="preserve">Состав апелляционной комиссии утверждается </w:t>
      </w:r>
      <w:proofErr w:type="spellStart"/>
      <w:r w:rsidR="00127554">
        <w:rPr>
          <w:rFonts w:ascii="Times New Roman" w:hAnsi="Times New Roman" w:cs="Times New Roman"/>
          <w:sz w:val="28"/>
          <w:szCs w:val="28"/>
        </w:rPr>
        <w:t>Финуниверситетом</w:t>
      </w:r>
      <w:proofErr w:type="spellEnd"/>
      <w:r w:rsidR="00127554">
        <w:rPr>
          <w:rFonts w:ascii="Times New Roman" w:hAnsi="Times New Roman" w:cs="Times New Roman"/>
          <w:sz w:val="28"/>
          <w:szCs w:val="28"/>
        </w:rPr>
        <w:t xml:space="preserve"> при Правительстве Российской Федерации.</w:t>
      </w:r>
    </w:p>
    <w:p w14:paraId="0EEC1D60" w14:textId="77777777" w:rsid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</w:p>
    <w:p w14:paraId="56FAF188" w14:textId="132FB349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919">
        <w:rPr>
          <w:rFonts w:ascii="Times New Roman" w:hAnsi="Times New Roman" w:cs="Times New Roman"/>
          <w:sz w:val="28"/>
          <w:szCs w:val="28"/>
        </w:rPr>
        <w:t xml:space="preserve">Председателем апелляционной комиссии может быть назначено лицо из числа руководителей или заместителей руководителей организаций, </w:t>
      </w:r>
      <w:r w:rsidRPr="008D2919">
        <w:rPr>
          <w:rFonts w:ascii="Times New Roman" w:hAnsi="Times New Roman" w:cs="Times New Roman"/>
          <w:sz w:val="28"/>
          <w:szCs w:val="28"/>
        </w:rPr>
        <w:lastRenderedPageBreak/>
        <w:t>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proofErr w:type="gramEnd"/>
    </w:p>
    <w:p w14:paraId="42970DCB" w14:textId="7CE6186F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 xml:space="preserve"> Апелляция рассматривается на заседании апелляционной комиссии с участием не менее двух третей ее состава.</w:t>
      </w:r>
    </w:p>
    <w:p w14:paraId="37F8F226" w14:textId="77777777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14:paraId="646E67A1" w14:textId="77777777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7A8A84CB" w14:textId="77777777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8D2919">
        <w:rPr>
          <w:rFonts w:ascii="Times New Roman" w:hAnsi="Times New Roman" w:cs="Times New Roman"/>
          <w:sz w:val="28"/>
          <w:szCs w:val="28"/>
        </w:rPr>
        <w:t>конференц-связи</w:t>
      </w:r>
      <w:proofErr w:type="gramEnd"/>
      <w:r w:rsidRPr="008D2919">
        <w:rPr>
          <w:rFonts w:ascii="Times New Roman" w:hAnsi="Times New Roman" w:cs="Times New Roman"/>
          <w:sz w:val="28"/>
          <w:szCs w:val="28"/>
        </w:rPr>
        <w:t>, а равно посредством предоставления письменных пояснений по поставленным апелляционной комиссией вопросам.</w:t>
      </w:r>
    </w:p>
    <w:p w14:paraId="2F1562DF" w14:textId="77777777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Выпускник, подавший апелляцию, имеет право присутствовать при рассмотрении апелляции.</w:t>
      </w:r>
    </w:p>
    <w:p w14:paraId="627ED9E7" w14:textId="77777777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377A6B67" w14:textId="77777777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Указанные лица должны при себе иметь документы, удостоверяющие личность.</w:t>
      </w:r>
    </w:p>
    <w:p w14:paraId="6E772B40" w14:textId="41B8DFEE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Рассмотрение апелляции не является пересдачей ГИА.</w:t>
      </w:r>
    </w:p>
    <w:p w14:paraId="6CC33879" w14:textId="4DD8FCD3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185A6E53" w14:textId="77777777" w:rsidR="008D2919" w:rsidRPr="004A3D8D" w:rsidRDefault="008D2919" w:rsidP="00531291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D8D">
        <w:rPr>
          <w:rFonts w:ascii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14:paraId="60471D13" w14:textId="77777777" w:rsidR="008D2919" w:rsidRPr="004A3D8D" w:rsidRDefault="008D2919" w:rsidP="00531291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D8D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14:paraId="23334137" w14:textId="0E1E29FC" w:rsidR="008D2919" w:rsidRPr="008D2919" w:rsidRDefault="004A3D8D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919" w:rsidRPr="008D2919">
        <w:rPr>
          <w:rFonts w:ascii="Times New Roman" w:hAnsi="Times New Roman" w:cs="Times New Roman"/>
          <w:sz w:val="28"/>
          <w:szCs w:val="28"/>
        </w:rPr>
        <w:t xml:space="preserve">В последнем случае результаты проведения ГИА подлежат аннулированию, в </w:t>
      </w:r>
      <w:proofErr w:type="gramStart"/>
      <w:r w:rsidR="008D2919" w:rsidRPr="008D291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8D2919" w:rsidRPr="008D2919">
        <w:rPr>
          <w:rFonts w:ascii="Times New Roman" w:hAnsi="Times New Roman" w:cs="Times New Roman"/>
          <w:sz w:val="28"/>
          <w:szCs w:val="28"/>
        </w:rPr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14:paraId="00599042" w14:textId="7D29DC2E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919">
        <w:rPr>
          <w:rFonts w:ascii="Times New Roman" w:hAnsi="Times New Roman" w:cs="Times New Roman"/>
          <w:sz w:val="28"/>
          <w:szCs w:val="28"/>
        </w:rPr>
        <w:t xml:space="preserve">В случае рассмотрения апелляции о несогласии с результатами ГИА, </w:t>
      </w:r>
      <w:r w:rsidRPr="008D2919">
        <w:rPr>
          <w:rFonts w:ascii="Times New Roman" w:hAnsi="Times New Roman" w:cs="Times New Roman"/>
          <w:sz w:val="28"/>
          <w:szCs w:val="28"/>
        </w:rPr>
        <w:lastRenderedPageBreak/>
        <w:t>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proofErr w:type="gramEnd"/>
    </w:p>
    <w:p w14:paraId="06FFED13" w14:textId="77777777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14:paraId="04CEFF22" w14:textId="58942CA7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14:paraId="141E6B45" w14:textId="07C1FE36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6E0602D4" w14:textId="77777777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77A76F84" w14:textId="46B5D051" w:rsidR="008D2919" w:rsidRPr="008D2919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14:paraId="48CD7125" w14:textId="78D17AA7" w:rsidR="006B1666" w:rsidRDefault="008D2919" w:rsidP="005312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D2919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14:paraId="175B4BB0" w14:textId="77777777" w:rsidR="004A3D8D" w:rsidRDefault="004A3D8D" w:rsidP="00DC192D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4" w:right="51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9CD0699" w14:textId="32357B71" w:rsidR="001D1D1B" w:rsidRDefault="007C7EE6" w:rsidP="004A3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Зам. директора по учебно</w:t>
      </w:r>
      <w:r w:rsidR="001D1D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</w:p>
    <w:p w14:paraId="79830826" w14:textId="2C26DE1C" w:rsidR="00DC192D" w:rsidRPr="007C7EE6" w:rsidRDefault="001D1D1B" w:rsidP="004A3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методической</w:t>
      </w:r>
      <w:r w:rsidR="007C7EE6"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работе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__________________</w:t>
      </w:r>
      <w:r w:rsidR="00DC19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</w:t>
      </w:r>
      <w:r w:rsidR="00DC192D"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Е.В.</w:t>
      </w:r>
      <w:r w:rsidR="00580E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DC192D"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Чистякова</w:t>
      </w:r>
    </w:p>
    <w:p w14:paraId="71980BE0" w14:textId="77777777" w:rsidR="00531291" w:rsidRDefault="00531291" w:rsidP="004A3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AB98DA9" w14:textId="77777777" w:rsidR="00DC192D" w:rsidRPr="007C7EE6" w:rsidRDefault="00DC192D" w:rsidP="004A3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комиссии</w:t>
      </w:r>
    </w:p>
    <w:p w14:paraId="0B7C32C3" w14:textId="66FB8F3F" w:rsidR="003F292B" w:rsidRDefault="007C7EE6" w:rsidP="004A3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общепрофессиональных ди</w:t>
      </w:r>
      <w:r w:rsidR="001D1D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сциплин:       ________________   </w:t>
      </w:r>
      <w:r w:rsidR="00DC19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Е.</w:t>
      </w:r>
      <w:r w:rsidR="00EA2F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="00DC19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="00EA2F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Балинкевич</w:t>
      </w:r>
    </w:p>
    <w:p w14:paraId="710C97B1" w14:textId="77777777" w:rsidR="00531291" w:rsidRDefault="00531291" w:rsidP="005312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6CE18F0" w14:textId="77777777" w:rsidR="00531291" w:rsidRPr="007C7EE6" w:rsidRDefault="00531291" w:rsidP="005312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комиссии</w:t>
      </w:r>
    </w:p>
    <w:p w14:paraId="3B9F8402" w14:textId="77777777" w:rsidR="00531291" w:rsidRPr="007C7EE6" w:rsidRDefault="00531291" w:rsidP="005312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специальных дисциплин: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_____________        О.С. Павлюченкова</w:t>
      </w:r>
    </w:p>
    <w:p w14:paraId="58447F22" w14:textId="77777777" w:rsidR="00531291" w:rsidRPr="00744E2B" w:rsidRDefault="00531291" w:rsidP="004A3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sectPr w:rsidR="00531291" w:rsidRPr="00744E2B" w:rsidSect="00FC51E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607"/>
    <w:multiLevelType w:val="hybridMultilevel"/>
    <w:tmpl w:val="24B22A5A"/>
    <w:lvl w:ilvl="0" w:tplc="D9BC8C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6656"/>
    <w:multiLevelType w:val="hybridMultilevel"/>
    <w:tmpl w:val="617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3EB8"/>
    <w:multiLevelType w:val="hybridMultilevel"/>
    <w:tmpl w:val="D0B65CF0"/>
    <w:lvl w:ilvl="0" w:tplc="482EA2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129"/>
        </w:tabs>
        <w:ind w:left="1129" w:hanging="360"/>
      </w:pPr>
      <w:rPr>
        <w:b/>
        <w:sz w:val="28"/>
        <w:szCs w:val="28"/>
      </w:rPr>
    </w:lvl>
    <w:lvl w:ilvl="2" w:tplc="04190013">
      <w:start w:val="1"/>
      <w:numFmt w:val="upperRoman"/>
      <w:lvlText w:val="%3."/>
      <w:lvlJc w:val="right"/>
      <w:pPr>
        <w:tabs>
          <w:tab w:val="num" w:pos="1849"/>
        </w:tabs>
        <w:ind w:left="1849" w:hanging="180"/>
      </w:pPr>
      <w:rPr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3">
    <w:nsid w:val="10025192"/>
    <w:multiLevelType w:val="hybridMultilevel"/>
    <w:tmpl w:val="BD04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F2E58"/>
    <w:multiLevelType w:val="hybridMultilevel"/>
    <w:tmpl w:val="32289D9C"/>
    <w:lvl w:ilvl="0" w:tplc="5D3E8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84122"/>
    <w:multiLevelType w:val="hybridMultilevel"/>
    <w:tmpl w:val="7E4A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318D8"/>
    <w:multiLevelType w:val="hybridMultilevel"/>
    <w:tmpl w:val="AF40A2CC"/>
    <w:lvl w:ilvl="0" w:tplc="65ACD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F3046"/>
    <w:multiLevelType w:val="hybridMultilevel"/>
    <w:tmpl w:val="6BB43538"/>
    <w:lvl w:ilvl="0" w:tplc="F88CA1DE">
      <w:start w:val="1"/>
      <w:numFmt w:val="bullet"/>
      <w:lvlText w:val=""/>
      <w:lvlJc w:val="center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230B24E9"/>
    <w:multiLevelType w:val="hybridMultilevel"/>
    <w:tmpl w:val="6F0C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71554"/>
    <w:multiLevelType w:val="hybridMultilevel"/>
    <w:tmpl w:val="DEF0270A"/>
    <w:lvl w:ilvl="0" w:tplc="65ACDE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33026C"/>
    <w:multiLevelType w:val="hybridMultilevel"/>
    <w:tmpl w:val="518E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D2EFD"/>
    <w:multiLevelType w:val="hybridMultilevel"/>
    <w:tmpl w:val="D8B43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384039C"/>
    <w:multiLevelType w:val="hybridMultilevel"/>
    <w:tmpl w:val="35A438A6"/>
    <w:lvl w:ilvl="0" w:tplc="F88CA1DE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922214"/>
    <w:multiLevelType w:val="hybridMultilevel"/>
    <w:tmpl w:val="369A11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C6E7D9B"/>
    <w:multiLevelType w:val="hybridMultilevel"/>
    <w:tmpl w:val="F3628C00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402D42AD"/>
    <w:multiLevelType w:val="hybridMultilevel"/>
    <w:tmpl w:val="7812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C325F"/>
    <w:multiLevelType w:val="hybridMultilevel"/>
    <w:tmpl w:val="6DBE6AF8"/>
    <w:lvl w:ilvl="0" w:tplc="F88CA1DE">
      <w:start w:val="1"/>
      <w:numFmt w:val="bullet"/>
      <w:lvlText w:val=""/>
      <w:lvlJc w:val="center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19E0F51"/>
    <w:multiLevelType w:val="hybridMultilevel"/>
    <w:tmpl w:val="7324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C368C"/>
    <w:multiLevelType w:val="hybridMultilevel"/>
    <w:tmpl w:val="D4CC47EE"/>
    <w:lvl w:ilvl="0" w:tplc="65ACD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77320"/>
    <w:multiLevelType w:val="hybridMultilevel"/>
    <w:tmpl w:val="C1820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6802D4C"/>
    <w:multiLevelType w:val="hybridMultilevel"/>
    <w:tmpl w:val="F76E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C3871"/>
    <w:multiLevelType w:val="hybridMultilevel"/>
    <w:tmpl w:val="D0B65CF0"/>
    <w:lvl w:ilvl="0" w:tplc="482EA2E2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  <w:rPr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/>
        <w:sz w:val="28"/>
        <w:szCs w:val="28"/>
      </w:rPr>
    </w:lvl>
    <w:lvl w:ilvl="2" w:tplc="04190013">
      <w:start w:val="1"/>
      <w:numFmt w:val="upperRoman"/>
      <w:lvlText w:val="%3."/>
      <w:lvlJc w:val="right"/>
      <w:pPr>
        <w:tabs>
          <w:tab w:val="num" w:pos="2700"/>
        </w:tabs>
        <w:ind w:left="2700" w:hanging="180"/>
      </w:pPr>
      <w:rPr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EDD7C0B"/>
    <w:multiLevelType w:val="hybridMultilevel"/>
    <w:tmpl w:val="204AF6EA"/>
    <w:lvl w:ilvl="0" w:tplc="8598A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0307E"/>
    <w:multiLevelType w:val="hybridMultilevel"/>
    <w:tmpl w:val="3CAA94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61B1107F"/>
    <w:multiLevelType w:val="hybridMultilevel"/>
    <w:tmpl w:val="312A9F4E"/>
    <w:lvl w:ilvl="0" w:tplc="61E87E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397680"/>
    <w:multiLevelType w:val="hybridMultilevel"/>
    <w:tmpl w:val="DCEAABE0"/>
    <w:lvl w:ilvl="0" w:tplc="65ACDE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6A4742A"/>
    <w:multiLevelType w:val="hybridMultilevel"/>
    <w:tmpl w:val="A28E9B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90D6B8A"/>
    <w:multiLevelType w:val="hybridMultilevel"/>
    <w:tmpl w:val="B538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8098F"/>
    <w:multiLevelType w:val="hybridMultilevel"/>
    <w:tmpl w:val="D320336E"/>
    <w:lvl w:ilvl="0" w:tplc="8598A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B1963"/>
    <w:multiLevelType w:val="hybridMultilevel"/>
    <w:tmpl w:val="3E64CCF6"/>
    <w:lvl w:ilvl="0" w:tplc="65ACDE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D179F"/>
    <w:multiLevelType w:val="hybridMultilevel"/>
    <w:tmpl w:val="D9D2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65942"/>
    <w:multiLevelType w:val="hybridMultilevel"/>
    <w:tmpl w:val="7E4A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12BA1"/>
    <w:multiLevelType w:val="hybridMultilevel"/>
    <w:tmpl w:val="DB1EC008"/>
    <w:lvl w:ilvl="0" w:tplc="65ACD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3578D"/>
    <w:multiLevelType w:val="hybridMultilevel"/>
    <w:tmpl w:val="904E9776"/>
    <w:lvl w:ilvl="0" w:tplc="8598A11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6C12BA4"/>
    <w:multiLevelType w:val="hybridMultilevel"/>
    <w:tmpl w:val="DCFC43C8"/>
    <w:lvl w:ilvl="0" w:tplc="65ACDE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E4612AA"/>
    <w:multiLevelType w:val="hybridMultilevel"/>
    <w:tmpl w:val="8736CCAA"/>
    <w:lvl w:ilvl="0" w:tplc="65ACD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56BD1"/>
    <w:multiLevelType w:val="hybridMultilevel"/>
    <w:tmpl w:val="E612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1"/>
  </w:num>
  <w:num w:numId="4">
    <w:abstractNumId w:val="24"/>
  </w:num>
  <w:num w:numId="5">
    <w:abstractNumId w:val="2"/>
  </w:num>
  <w:num w:numId="6">
    <w:abstractNumId w:val="14"/>
  </w:num>
  <w:num w:numId="7">
    <w:abstractNumId w:val="23"/>
  </w:num>
  <w:num w:numId="8">
    <w:abstractNumId w:val="1"/>
  </w:num>
  <w:num w:numId="9">
    <w:abstractNumId w:val="36"/>
  </w:num>
  <w:num w:numId="10">
    <w:abstractNumId w:val="8"/>
  </w:num>
  <w:num w:numId="11">
    <w:abstractNumId w:val="10"/>
  </w:num>
  <w:num w:numId="12">
    <w:abstractNumId w:val="15"/>
  </w:num>
  <w:num w:numId="13">
    <w:abstractNumId w:val="5"/>
  </w:num>
  <w:num w:numId="14">
    <w:abstractNumId w:val="3"/>
  </w:num>
  <w:num w:numId="15">
    <w:abstractNumId w:val="30"/>
  </w:num>
  <w:num w:numId="16">
    <w:abstractNumId w:val="27"/>
  </w:num>
  <w:num w:numId="17">
    <w:abstractNumId w:val="17"/>
  </w:num>
  <w:num w:numId="18">
    <w:abstractNumId w:val="18"/>
  </w:num>
  <w:num w:numId="19">
    <w:abstractNumId w:val="32"/>
  </w:num>
  <w:num w:numId="20">
    <w:abstractNumId w:val="35"/>
  </w:num>
  <w:num w:numId="21">
    <w:abstractNumId w:val="34"/>
  </w:num>
  <w:num w:numId="22">
    <w:abstractNumId w:val="25"/>
  </w:num>
  <w:num w:numId="23">
    <w:abstractNumId w:val="0"/>
  </w:num>
  <w:num w:numId="24">
    <w:abstractNumId w:val="6"/>
  </w:num>
  <w:num w:numId="25">
    <w:abstractNumId w:val="9"/>
  </w:num>
  <w:num w:numId="26">
    <w:abstractNumId w:val="29"/>
  </w:num>
  <w:num w:numId="27">
    <w:abstractNumId w:val="33"/>
  </w:num>
  <w:num w:numId="28">
    <w:abstractNumId w:val="31"/>
  </w:num>
  <w:num w:numId="29">
    <w:abstractNumId w:val="4"/>
  </w:num>
  <w:num w:numId="30">
    <w:abstractNumId w:val="20"/>
  </w:num>
  <w:num w:numId="31">
    <w:abstractNumId w:val="28"/>
  </w:num>
  <w:num w:numId="32">
    <w:abstractNumId w:val="22"/>
  </w:num>
  <w:num w:numId="33">
    <w:abstractNumId w:val="13"/>
  </w:num>
  <w:num w:numId="34">
    <w:abstractNumId w:val="19"/>
  </w:num>
  <w:num w:numId="35">
    <w:abstractNumId w:val="12"/>
  </w:num>
  <w:num w:numId="36">
    <w:abstractNumId w:val="1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E6"/>
    <w:rsid w:val="000011DD"/>
    <w:rsid w:val="000029BA"/>
    <w:rsid w:val="000031C0"/>
    <w:rsid w:val="0000454B"/>
    <w:rsid w:val="0000509D"/>
    <w:rsid w:val="0000648D"/>
    <w:rsid w:val="00007FE4"/>
    <w:rsid w:val="00022ED0"/>
    <w:rsid w:val="0002729A"/>
    <w:rsid w:val="00031036"/>
    <w:rsid w:val="00032EEB"/>
    <w:rsid w:val="00033E8C"/>
    <w:rsid w:val="000424DA"/>
    <w:rsid w:val="00043546"/>
    <w:rsid w:val="000443ED"/>
    <w:rsid w:val="0005625E"/>
    <w:rsid w:val="0005728E"/>
    <w:rsid w:val="000644E9"/>
    <w:rsid w:val="00066368"/>
    <w:rsid w:val="000721DD"/>
    <w:rsid w:val="000725D2"/>
    <w:rsid w:val="0007453A"/>
    <w:rsid w:val="0007464F"/>
    <w:rsid w:val="00074BD1"/>
    <w:rsid w:val="00074F0C"/>
    <w:rsid w:val="0007535B"/>
    <w:rsid w:val="00080873"/>
    <w:rsid w:val="00080AE1"/>
    <w:rsid w:val="00082563"/>
    <w:rsid w:val="00085703"/>
    <w:rsid w:val="00093E7F"/>
    <w:rsid w:val="00095FB2"/>
    <w:rsid w:val="000A30FC"/>
    <w:rsid w:val="000A3213"/>
    <w:rsid w:val="000A3A78"/>
    <w:rsid w:val="000A3DBA"/>
    <w:rsid w:val="000B2179"/>
    <w:rsid w:val="000B2380"/>
    <w:rsid w:val="000B445F"/>
    <w:rsid w:val="000B5090"/>
    <w:rsid w:val="000B7CAF"/>
    <w:rsid w:val="000C62D3"/>
    <w:rsid w:val="000C62F1"/>
    <w:rsid w:val="000D0544"/>
    <w:rsid w:val="000D337F"/>
    <w:rsid w:val="000E0A7C"/>
    <w:rsid w:val="000E319A"/>
    <w:rsid w:val="000F0567"/>
    <w:rsid w:val="000F2114"/>
    <w:rsid w:val="000F54CD"/>
    <w:rsid w:val="000F6DD5"/>
    <w:rsid w:val="000F7AA2"/>
    <w:rsid w:val="0010041E"/>
    <w:rsid w:val="00102C1D"/>
    <w:rsid w:val="0010431D"/>
    <w:rsid w:val="00106829"/>
    <w:rsid w:val="00106BFE"/>
    <w:rsid w:val="00107833"/>
    <w:rsid w:val="0011410D"/>
    <w:rsid w:val="00116519"/>
    <w:rsid w:val="00117A6D"/>
    <w:rsid w:val="00120129"/>
    <w:rsid w:val="00123F7F"/>
    <w:rsid w:val="0012401F"/>
    <w:rsid w:val="00124F89"/>
    <w:rsid w:val="00127554"/>
    <w:rsid w:val="00127EFF"/>
    <w:rsid w:val="001312F5"/>
    <w:rsid w:val="00137E2A"/>
    <w:rsid w:val="0014382F"/>
    <w:rsid w:val="001448AE"/>
    <w:rsid w:val="001508C3"/>
    <w:rsid w:val="00152022"/>
    <w:rsid w:val="001624FA"/>
    <w:rsid w:val="00163FA6"/>
    <w:rsid w:val="00165499"/>
    <w:rsid w:val="00167517"/>
    <w:rsid w:val="001744FB"/>
    <w:rsid w:val="00174BDB"/>
    <w:rsid w:val="00180535"/>
    <w:rsid w:val="00181C6F"/>
    <w:rsid w:val="00185AB5"/>
    <w:rsid w:val="00187892"/>
    <w:rsid w:val="00187936"/>
    <w:rsid w:val="001A3C18"/>
    <w:rsid w:val="001B3995"/>
    <w:rsid w:val="001C0167"/>
    <w:rsid w:val="001C17C4"/>
    <w:rsid w:val="001C477F"/>
    <w:rsid w:val="001C47B4"/>
    <w:rsid w:val="001D1D1B"/>
    <w:rsid w:val="001E654C"/>
    <w:rsid w:val="001F14F3"/>
    <w:rsid w:val="001F1DDB"/>
    <w:rsid w:val="00200826"/>
    <w:rsid w:val="00204FBC"/>
    <w:rsid w:val="00211308"/>
    <w:rsid w:val="00213064"/>
    <w:rsid w:val="00214B7F"/>
    <w:rsid w:val="00215185"/>
    <w:rsid w:val="00220829"/>
    <w:rsid w:val="00227B1C"/>
    <w:rsid w:val="00231AB8"/>
    <w:rsid w:val="00232377"/>
    <w:rsid w:val="002336D0"/>
    <w:rsid w:val="002370A1"/>
    <w:rsid w:val="002373CC"/>
    <w:rsid w:val="0024211B"/>
    <w:rsid w:val="002529C0"/>
    <w:rsid w:val="00257BD1"/>
    <w:rsid w:val="00260AED"/>
    <w:rsid w:val="00262070"/>
    <w:rsid w:val="00262E75"/>
    <w:rsid w:val="0026402F"/>
    <w:rsid w:val="00267ED7"/>
    <w:rsid w:val="002719EA"/>
    <w:rsid w:val="00272651"/>
    <w:rsid w:val="00274B86"/>
    <w:rsid w:val="00276195"/>
    <w:rsid w:val="002777EA"/>
    <w:rsid w:val="00277CBB"/>
    <w:rsid w:val="00282E48"/>
    <w:rsid w:val="00291375"/>
    <w:rsid w:val="002937B8"/>
    <w:rsid w:val="00294E76"/>
    <w:rsid w:val="002A0D76"/>
    <w:rsid w:val="002A28A6"/>
    <w:rsid w:val="002B3F34"/>
    <w:rsid w:val="002B4CD0"/>
    <w:rsid w:val="002B4F02"/>
    <w:rsid w:val="002B58BA"/>
    <w:rsid w:val="002C04DA"/>
    <w:rsid w:val="002C0C8D"/>
    <w:rsid w:val="002C5EF2"/>
    <w:rsid w:val="002D5922"/>
    <w:rsid w:val="002D7FB6"/>
    <w:rsid w:val="002E4BA8"/>
    <w:rsid w:val="00306E9D"/>
    <w:rsid w:val="00306F48"/>
    <w:rsid w:val="00307B03"/>
    <w:rsid w:val="003117EF"/>
    <w:rsid w:val="003118A0"/>
    <w:rsid w:val="00313736"/>
    <w:rsid w:val="00322376"/>
    <w:rsid w:val="00337333"/>
    <w:rsid w:val="003403E2"/>
    <w:rsid w:val="00340B63"/>
    <w:rsid w:val="00343072"/>
    <w:rsid w:val="003470E6"/>
    <w:rsid w:val="00355AB6"/>
    <w:rsid w:val="00356C5A"/>
    <w:rsid w:val="00376FD3"/>
    <w:rsid w:val="00381D05"/>
    <w:rsid w:val="003920CD"/>
    <w:rsid w:val="00392660"/>
    <w:rsid w:val="003939E0"/>
    <w:rsid w:val="00393F8F"/>
    <w:rsid w:val="003949B6"/>
    <w:rsid w:val="00395F15"/>
    <w:rsid w:val="00396A61"/>
    <w:rsid w:val="003A15A4"/>
    <w:rsid w:val="003A1924"/>
    <w:rsid w:val="003A2299"/>
    <w:rsid w:val="003A4EE3"/>
    <w:rsid w:val="003A5761"/>
    <w:rsid w:val="003B17D8"/>
    <w:rsid w:val="003B4852"/>
    <w:rsid w:val="003B76B6"/>
    <w:rsid w:val="003C0870"/>
    <w:rsid w:val="003C0BFC"/>
    <w:rsid w:val="003C1BCD"/>
    <w:rsid w:val="003C3E64"/>
    <w:rsid w:val="003C4E9C"/>
    <w:rsid w:val="003C51FA"/>
    <w:rsid w:val="003C5CD8"/>
    <w:rsid w:val="003C659B"/>
    <w:rsid w:val="003D6250"/>
    <w:rsid w:val="003E23E0"/>
    <w:rsid w:val="003E29B4"/>
    <w:rsid w:val="003E3239"/>
    <w:rsid w:val="003E3B1B"/>
    <w:rsid w:val="003E52CB"/>
    <w:rsid w:val="003E6A00"/>
    <w:rsid w:val="003F06BC"/>
    <w:rsid w:val="003F1C4E"/>
    <w:rsid w:val="003F292B"/>
    <w:rsid w:val="003F66F8"/>
    <w:rsid w:val="004010B4"/>
    <w:rsid w:val="00401716"/>
    <w:rsid w:val="00406F8B"/>
    <w:rsid w:val="00410A62"/>
    <w:rsid w:val="00411C97"/>
    <w:rsid w:val="00413E55"/>
    <w:rsid w:val="00423A08"/>
    <w:rsid w:val="00431F3B"/>
    <w:rsid w:val="004333A1"/>
    <w:rsid w:val="004334E5"/>
    <w:rsid w:val="004338CC"/>
    <w:rsid w:val="004352C2"/>
    <w:rsid w:val="0043553F"/>
    <w:rsid w:val="00435BF3"/>
    <w:rsid w:val="00435F85"/>
    <w:rsid w:val="004434CC"/>
    <w:rsid w:val="00447601"/>
    <w:rsid w:val="00460FE9"/>
    <w:rsid w:val="00463AC1"/>
    <w:rsid w:val="00470B36"/>
    <w:rsid w:val="00472FDB"/>
    <w:rsid w:val="00475ACF"/>
    <w:rsid w:val="00484E02"/>
    <w:rsid w:val="00485D82"/>
    <w:rsid w:val="00486B7A"/>
    <w:rsid w:val="00490D00"/>
    <w:rsid w:val="00495806"/>
    <w:rsid w:val="00497C75"/>
    <w:rsid w:val="004A1651"/>
    <w:rsid w:val="004A1D1E"/>
    <w:rsid w:val="004A2ABF"/>
    <w:rsid w:val="004A372B"/>
    <w:rsid w:val="004A378F"/>
    <w:rsid w:val="004A3D8D"/>
    <w:rsid w:val="004A460A"/>
    <w:rsid w:val="004B12AE"/>
    <w:rsid w:val="004B154D"/>
    <w:rsid w:val="004B2DED"/>
    <w:rsid w:val="004B4C65"/>
    <w:rsid w:val="004C0FF6"/>
    <w:rsid w:val="004D77A4"/>
    <w:rsid w:val="004E42D3"/>
    <w:rsid w:val="004E4E37"/>
    <w:rsid w:val="004F1DA9"/>
    <w:rsid w:val="004F775A"/>
    <w:rsid w:val="00507716"/>
    <w:rsid w:val="00510582"/>
    <w:rsid w:val="00511BA9"/>
    <w:rsid w:val="00512660"/>
    <w:rsid w:val="00525230"/>
    <w:rsid w:val="005269A8"/>
    <w:rsid w:val="00527E5B"/>
    <w:rsid w:val="0053012A"/>
    <w:rsid w:val="00531291"/>
    <w:rsid w:val="00531F8F"/>
    <w:rsid w:val="005329CB"/>
    <w:rsid w:val="005413F5"/>
    <w:rsid w:val="00545B60"/>
    <w:rsid w:val="00551329"/>
    <w:rsid w:val="005515D2"/>
    <w:rsid w:val="00551601"/>
    <w:rsid w:val="00555A9F"/>
    <w:rsid w:val="00556CAF"/>
    <w:rsid w:val="00556ECE"/>
    <w:rsid w:val="005636C5"/>
    <w:rsid w:val="0056631E"/>
    <w:rsid w:val="00580C44"/>
    <w:rsid w:val="00580EAA"/>
    <w:rsid w:val="00583E34"/>
    <w:rsid w:val="005931B4"/>
    <w:rsid w:val="005977E1"/>
    <w:rsid w:val="005A134A"/>
    <w:rsid w:val="005B159D"/>
    <w:rsid w:val="005B25B1"/>
    <w:rsid w:val="005B351E"/>
    <w:rsid w:val="005B587B"/>
    <w:rsid w:val="005B6983"/>
    <w:rsid w:val="005C7A0A"/>
    <w:rsid w:val="005D6617"/>
    <w:rsid w:val="005D6D85"/>
    <w:rsid w:val="005E2EE5"/>
    <w:rsid w:val="005F5F8B"/>
    <w:rsid w:val="006012F6"/>
    <w:rsid w:val="00604A4F"/>
    <w:rsid w:val="00607F53"/>
    <w:rsid w:val="0061013C"/>
    <w:rsid w:val="00612F48"/>
    <w:rsid w:val="00616DE3"/>
    <w:rsid w:val="006201EF"/>
    <w:rsid w:val="006264E6"/>
    <w:rsid w:val="00626661"/>
    <w:rsid w:val="0062720F"/>
    <w:rsid w:val="0062770C"/>
    <w:rsid w:val="006341E1"/>
    <w:rsid w:val="00634463"/>
    <w:rsid w:val="00640747"/>
    <w:rsid w:val="0064132B"/>
    <w:rsid w:val="00643DBA"/>
    <w:rsid w:val="006461DC"/>
    <w:rsid w:val="0065697A"/>
    <w:rsid w:val="00666526"/>
    <w:rsid w:val="006675E5"/>
    <w:rsid w:val="00671825"/>
    <w:rsid w:val="006757D2"/>
    <w:rsid w:val="0068039D"/>
    <w:rsid w:val="00680848"/>
    <w:rsid w:val="00683393"/>
    <w:rsid w:val="00687F55"/>
    <w:rsid w:val="00695D3F"/>
    <w:rsid w:val="006966DD"/>
    <w:rsid w:val="006A1C3B"/>
    <w:rsid w:val="006A310D"/>
    <w:rsid w:val="006B086A"/>
    <w:rsid w:val="006B1666"/>
    <w:rsid w:val="006B4F52"/>
    <w:rsid w:val="006B667D"/>
    <w:rsid w:val="006B6C7A"/>
    <w:rsid w:val="006B745B"/>
    <w:rsid w:val="006C1B5B"/>
    <w:rsid w:val="006C3131"/>
    <w:rsid w:val="006C6D66"/>
    <w:rsid w:val="006C7398"/>
    <w:rsid w:val="006C79E5"/>
    <w:rsid w:val="006D2EAB"/>
    <w:rsid w:val="006D59D3"/>
    <w:rsid w:val="006E1E7D"/>
    <w:rsid w:val="006E2EB6"/>
    <w:rsid w:val="006E32DB"/>
    <w:rsid w:val="006E4BEE"/>
    <w:rsid w:val="006E5C0D"/>
    <w:rsid w:val="006E63D1"/>
    <w:rsid w:val="006F2B4C"/>
    <w:rsid w:val="00703815"/>
    <w:rsid w:val="0070450F"/>
    <w:rsid w:val="007120EE"/>
    <w:rsid w:val="007201F0"/>
    <w:rsid w:val="0072453B"/>
    <w:rsid w:val="00737A74"/>
    <w:rsid w:val="007439E7"/>
    <w:rsid w:val="00744E2B"/>
    <w:rsid w:val="0075086A"/>
    <w:rsid w:val="00756060"/>
    <w:rsid w:val="00757046"/>
    <w:rsid w:val="00760D41"/>
    <w:rsid w:val="00767616"/>
    <w:rsid w:val="0077374D"/>
    <w:rsid w:val="007752B7"/>
    <w:rsid w:val="007820D9"/>
    <w:rsid w:val="007827A2"/>
    <w:rsid w:val="00786117"/>
    <w:rsid w:val="0078767E"/>
    <w:rsid w:val="00787F69"/>
    <w:rsid w:val="00791197"/>
    <w:rsid w:val="00796A05"/>
    <w:rsid w:val="007A4422"/>
    <w:rsid w:val="007A460C"/>
    <w:rsid w:val="007A5B11"/>
    <w:rsid w:val="007A7AE0"/>
    <w:rsid w:val="007C0A42"/>
    <w:rsid w:val="007C619F"/>
    <w:rsid w:val="007C7023"/>
    <w:rsid w:val="007C7EE6"/>
    <w:rsid w:val="007D0534"/>
    <w:rsid w:val="007D093A"/>
    <w:rsid w:val="007D09E5"/>
    <w:rsid w:val="007D09E6"/>
    <w:rsid w:val="007D5B0A"/>
    <w:rsid w:val="007E0D6A"/>
    <w:rsid w:val="007E782B"/>
    <w:rsid w:val="007E7AC4"/>
    <w:rsid w:val="007F310C"/>
    <w:rsid w:val="007F5233"/>
    <w:rsid w:val="00805F5F"/>
    <w:rsid w:val="0081052A"/>
    <w:rsid w:val="0081363C"/>
    <w:rsid w:val="00815A97"/>
    <w:rsid w:val="00817B52"/>
    <w:rsid w:val="00825BAF"/>
    <w:rsid w:val="00830BF6"/>
    <w:rsid w:val="00833658"/>
    <w:rsid w:val="00833BE4"/>
    <w:rsid w:val="0084207F"/>
    <w:rsid w:val="0084295D"/>
    <w:rsid w:val="0084491C"/>
    <w:rsid w:val="00846A82"/>
    <w:rsid w:val="00846B07"/>
    <w:rsid w:val="00855ED1"/>
    <w:rsid w:val="0086068F"/>
    <w:rsid w:val="0086415B"/>
    <w:rsid w:val="008646BE"/>
    <w:rsid w:val="00867386"/>
    <w:rsid w:val="00870A6A"/>
    <w:rsid w:val="00870F48"/>
    <w:rsid w:val="00872966"/>
    <w:rsid w:val="008803FF"/>
    <w:rsid w:val="00881301"/>
    <w:rsid w:val="0088164A"/>
    <w:rsid w:val="00882716"/>
    <w:rsid w:val="00886B6F"/>
    <w:rsid w:val="00886F89"/>
    <w:rsid w:val="00890F12"/>
    <w:rsid w:val="008956B4"/>
    <w:rsid w:val="008A14E7"/>
    <w:rsid w:val="008A3E85"/>
    <w:rsid w:val="008B39D0"/>
    <w:rsid w:val="008B49FA"/>
    <w:rsid w:val="008B5CD0"/>
    <w:rsid w:val="008B6532"/>
    <w:rsid w:val="008C254C"/>
    <w:rsid w:val="008C33DD"/>
    <w:rsid w:val="008C3585"/>
    <w:rsid w:val="008C3A5B"/>
    <w:rsid w:val="008C6C0F"/>
    <w:rsid w:val="008C7182"/>
    <w:rsid w:val="008D2919"/>
    <w:rsid w:val="008D3E9A"/>
    <w:rsid w:val="008D48F6"/>
    <w:rsid w:val="008D4E4E"/>
    <w:rsid w:val="008E0C8F"/>
    <w:rsid w:val="008E7BC6"/>
    <w:rsid w:val="008F0CB9"/>
    <w:rsid w:val="008F0D01"/>
    <w:rsid w:val="008F592E"/>
    <w:rsid w:val="00901AB4"/>
    <w:rsid w:val="00902338"/>
    <w:rsid w:val="00903014"/>
    <w:rsid w:val="00905ADE"/>
    <w:rsid w:val="0091014C"/>
    <w:rsid w:val="009113A3"/>
    <w:rsid w:val="0091461D"/>
    <w:rsid w:val="0091648A"/>
    <w:rsid w:val="00917F01"/>
    <w:rsid w:val="00921FCF"/>
    <w:rsid w:val="009228B6"/>
    <w:rsid w:val="00927647"/>
    <w:rsid w:val="00936F47"/>
    <w:rsid w:val="0094296F"/>
    <w:rsid w:val="00944753"/>
    <w:rsid w:val="00952A05"/>
    <w:rsid w:val="00952B13"/>
    <w:rsid w:val="00960D22"/>
    <w:rsid w:val="009634CB"/>
    <w:rsid w:val="00970E4E"/>
    <w:rsid w:val="009731AC"/>
    <w:rsid w:val="00974AD1"/>
    <w:rsid w:val="00993762"/>
    <w:rsid w:val="0099399A"/>
    <w:rsid w:val="00995D3D"/>
    <w:rsid w:val="009A508E"/>
    <w:rsid w:val="009B04FB"/>
    <w:rsid w:val="009B425D"/>
    <w:rsid w:val="009B5C5B"/>
    <w:rsid w:val="009C08BD"/>
    <w:rsid w:val="009D2EDF"/>
    <w:rsid w:val="009D56DB"/>
    <w:rsid w:val="009D6392"/>
    <w:rsid w:val="009D68C7"/>
    <w:rsid w:val="009D6C7D"/>
    <w:rsid w:val="009D7CAE"/>
    <w:rsid w:val="009E20EA"/>
    <w:rsid w:val="009E2FE0"/>
    <w:rsid w:val="009F0788"/>
    <w:rsid w:val="00A026B6"/>
    <w:rsid w:val="00A111AA"/>
    <w:rsid w:val="00A11981"/>
    <w:rsid w:val="00A147BF"/>
    <w:rsid w:val="00A1657E"/>
    <w:rsid w:val="00A2264E"/>
    <w:rsid w:val="00A23853"/>
    <w:rsid w:val="00A374B5"/>
    <w:rsid w:val="00A437B1"/>
    <w:rsid w:val="00A44795"/>
    <w:rsid w:val="00A44A7C"/>
    <w:rsid w:val="00A45127"/>
    <w:rsid w:val="00A458FB"/>
    <w:rsid w:val="00A52ED7"/>
    <w:rsid w:val="00A54ECF"/>
    <w:rsid w:val="00A570E2"/>
    <w:rsid w:val="00A60683"/>
    <w:rsid w:val="00A62BC4"/>
    <w:rsid w:val="00A660CF"/>
    <w:rsid w:val="00A669CA"/>
    <w:rsid w:val="00A70DBE"/>
    <w:rsid w:val="00A7280D"/>
    <w:rsid w:val="00A776D2"/>
    <w:rsid w:val="00A77852"/>
    <w:rsid w:val="00A8031B"/>
    <w:rsid w:val="00A81DBF"/>
    <w:rsid w:val="00A8259C"/>
    <w:rsid w:val="00A924DE"/>
    <w:rsid w:val="00A941C0"/>
    <w:rsid w:val="00AA0703"/>
    <w:rsid w:val="00AA2309"/>
    <w:rsid w:val="00AA232D"/>
    <w:rsid w:val="00AA7640"/>
    <w:rsid w:val="00AB0FA7"/>
    <w:rsid w:val="00AB41EE"/>
    <w:rsid w:val="00AC19D4"/>
    <w:rsid w:val="00AC33F2"/>
    <w:rsid w:val="00AC6737"/>
    <w:rsid w:val="00AD05E4"/>
    <w:rsid w:val="00AD0D2B"/>
    <w:rsid w:val="00AD6E73"/>
    <w:rsid w:val="00AE1801"/>
    <w:rsid w:val="00AE209D"/>
    <w:rsid w:val="00AF07B1"/>
    <w:rsid w:val="00AF096D"/>
    <w:rsid w:val="00AF10C9"/>
    <w:rsid w:val="00AF24A6"/>
    <w:rsid w:val="00AF7341"/>
    <w:rsid w:val="00AF7C75"/>
    <w:rsid w:val="00B0201D"/>
    <w:rsid w:val="00B02BB7"/>
    <w:rsid w:val="00B0631D"/>
    <w:rsid w:val="00B0649F"/>
    <w:rsid w:val="00B073FC"/>
    <w:rsid w:val="00B11A4F"/>
    <w:rsid w:val="00B25492"/>
    <w:rsid w:val="00B2757B"/>
    <w:rsid w:val="00B27AF9"/>
    <w:rsid w:val="00B31A50"/>
    <w:rsid w:val="00B31FC7"/>
    <w:rsid w:val="00B32DE8"/>
    <w:rsid w:val="00B33E51"/>
    <w:rsid w:val="00B377ED"/>
    <w:rsid w:val="00B42D4B"/>
    <w:rsid w:val="00B436EC"/>
    <w:rsid w:val="00B460D3"/>
    <w:rsid w:val="00B47800"/>
    <w:rsid w:val="00B50AA3"/>
    <w:rsid w:val="00B51E97"/>
    <w:rsid w:val="00B658CD"/>
    <w:rsid w:val="00B72126"/>
    <w:rsid w:val="00B754D6"/>
    <w:rsid w:val="00B76F7D"/>
    <w:rsid w:val="00B853E9"/>
    <w:rsid w:val="00B87536"/>
    <w:rsid w:val="00B91607"/>
    <w:rsid w:val="00B9657B"/>
    <w:rsid w:val="00B96F92"/>
    <w:rsid w:val="00BA15BA"/>
    <w:rsid w:val="00BA4EA5"/>
    <w:rsid w:val="00BB41B5"/>
    <w:rsid w:val="00BB5D48"/>
    <w:rsid w:val="00BD1618"/>
    <w:rsid w:val="00BD2EFB"/>
    <w:rsid w:val="00BD4A8D"/>
    <w:rsid w:val="00BD5790"/>
    <w:rsid w:val="00BE7215"/>
    <w:rsid w:val="00BF0E7D"/>
    <w:rsid w:val="00BF18E9"/>
    <w:rsid w:val="00BF54ED"/>
    <w:rsid w:val="00BF7083"/>
    <w:rsid w:val="00C008DD"/>
    <w:rsid w:val="00C026A0"/>
    <w:rsid w:val="00C10A85"/>
    <w:rsid w:val="00C15343"/>
    <w:rsid w:val="00C21015"/>
    <w:rsid w:val="00C23986"/>
    <w:rsid w:val="00C23E20"/>
    <w:rsid w:val="00C24CE4"/>
    <w:rsid w:val="00C26796"/>
    <w:rsid w:val="00C302CA"/>
    <w:rsid w:val="00C36287"/>
    <w:rsid w:val="00C36E5F"/>
    <w:rsid w:val="00C37FA9"/>
    <w:rsid w:val="00C414A4"/>
    <w:rsid w:val="00C452CF"/>
    <w:rsid w:val="00C46C68"/>
    <w:rsid w:val="00C5127C"/>
    <w:rsid w:val="00C56CA2"/>
    <w:rsid w:val="00C65135"/>
    <w:rsid w:val="00C67262"/>
    <w:rsid w:val="00C819CA"/>
    <w:rsid w:val="00C84ADE"/>
    <w:rsid w:val="00C86ECB"/>
    <w:rsid w:val="00C873E3"/>
    <w:rsid w:val="00C903A8"/>
    <w:rsid w:val="00C90E20"/>
    <w:rsid w:val="00C9627F"/>
    <w:rsid w:val="00C978DC"/>
    <w:rsid w:val="00CA0FD1"/>
    <w:rsid w:val="00CA1BAB"/>
    <w:rsid w:val="00CA7B2C"/>
    <w:rsid w:val="00CA7BD7"/>
    <w:rsid w:val="00CB4330"/>
    <w:rsid w:val="00CB5B19"/>
    <w:rsid w:val="00CB759D"/>
    <w:rsid w:val="00CC1FD0"/>
    <w:rsid w:val="00CC6D65"/>
    <w:rsid w:val="00CD294F"/>
    <w:rsid w:val="00CD7F3E"/>
    <w:rsid w:val="00CE2A0E"/>
    <w:rsid w:val="00CE2EAF"/>
    <w:rsid w:val="00CE34E0"/>
    <w:rsid w:val="00CE752E"/>
    <w:rsid w:val="00CF4AF1"/>
    <w:rsid w:val="00D01ED6"/>
    <w:rsid w:val="00D02D35"/>
    <w:rsid w:val="00D0526F"/>
    <w:rsid w:val="00D055B6"/>
    <w:rsid w:val="00D072F0"/>
    <w:rsid w:val="00D14A94"/>
    <w:rsid w:val="00D231BA"/>
    <w:rsid w:val="00D440EF"/>
    <w:rsid w:val="00D44EB6"/>
    <w:rsid w:val="00D4583E"/>
    <w:rsid w:val="00D53499"/>
    <w:rsid w:val="00D6003F"/>
    <w:rsid w:val="00D612F1"/>
    <w:rsid w:val="00D618CA"/>
    <w:rsid w:val="00D629DB"/>
    <w:rsid w:val="00D650D0"/>
    <w:rsid w:val="00D67174"/>
    <w:rsid w:val="00D71CDB"/>
    <w:rsid w:val="00D7741A"/>
    <w:rsid w:val="00D81E9C"/>
    <w:rsid w:val="00D82920"/>
    <w:rsid w:val="00D8654B"/>
    <w:rsid w:val="00D90A67"/>
    <w:rsid w:val="00D91E03"/>
    <w:rsid w:val="00D93274"/>
    <w:rsid w:val="00D9444E"/>
    <w:rsid w:val="00DA5863"/>
    <w:rsid w:val="00DA6D6B"/>
    <w:rsid w:val="00DC192D"/>
    <w:rsid w:val="00DC41D3"/>
    <w:rsid w:val="00DC6A6F"/>
    <w:rsid w:val="00DD2F41"/>
    <w:rsid w:val="00DD6B92"/>
    <w:rsid w:val="00DE0FE7"/>
    <w:rsid w:val="00DE502B"/>
    <w:rsid w:val="00DE6801"/>
    <w:rsid w:val="00DF18C2"/>
    <w:rsid w:val="00DF18EB"/>
    <w:rsid w:val="00DF470D"/>
    <w:rsid w:val="00E06AF9"/>
    <w:rsid w:val="00E125D4"/>
    <w:rsid w:val="00E1471A"/>
    <w:rsid w:val="00E1572F"/>
    <w:rsid w:val="00E176C9"/>
    <w:rsid w:val="00E17BC0"/>
    <w:rsid w:val="00E22956"/>
    <w:rsid w:val="00E22958"/>
    <w:rsid w:val="00E268F6"/>
    <w:rsid w:val="00E269D4"/>
    <w:rsid w:val="00E26D37"/>
    <w:rsid w:val="00E32790"/>
    <w:rsid w:val="00E4467D"/>
    <w:rsid w:val="00E54D04"/>
    <w:rsid w:val="00E57195"/>
    <w:rsid w:val="00E62BE8"/>
    <w:rsid w:val="00E66137"/>
    <w:rsid w:val="00E676D2"/>
    <w:rsid w:val="00E701A9"/>
    <w:rsid w:val="00E73EAC"/>
    <w:rsid w:val="00E7546C"/>
    <w:rsid w:val="00E83E43"/>
    <w:rsid w:val="00E91257"/>
    <w:rsid w:val="00E91DBC"/>
    <w:rsid w:val="00E91E9F"/>
    <w:rsid w:val="00E91F7D"/>
    <w:rsid w:val="00E92B19"/>
    <w:rsid w:val="00E962A6"/>
    <w:rsid w:val="00E9760F"/>
    <w:rsid w:val="00EA238D"/>
    <w:rsid w:val="00EA2FED"/>
    <w:rsid w:val="00EB4088"/>
    <w:rsid w:val="00EB49E6"/>
    <w:rsid w:val="00EB60C8"/>
    <w:rsid w:val="00EC2CD0"/>
    <w:rsid w:val="00EC4CD6"/>
    <w:rsid w:val="00EC672A"/>
    <w:rsid w:val="00ED6720"/>
    <w:rsid w:val="00EE1765"/>
    <w:rsid w:val="00EE277A"/>
    <w:rsid w:val="00EE5AF8"/>
    <w:rsid w:val="00EE5DDC"/>
    <w:rsid w:val="00EF2522"/>
    <w:rsid w:val="00EF2F73"/>
    <w:rsid w:val="00EF67CC"/>
    <w:rsid w:val="00EF7E48"/>
    <w:rsid w:val="00F0421E"/>
    <w:rsid w:val="00F126C8"/>
    <w:rsid w:val="00F14CFA"/>
    <w:rsid w:val="00F15369"/>
    <w:rsid w:val="00F17585"/>
    <w:rsid w:val="00F228E5"/>
    <w:rsid w:val="00F23543"/>
    <w:rsid w:val="00F26AA9"/>
    <w:rsid w:val="00F279B1"/>
    <w:rsid w:val="00F404D0"/>
    <w:rsid w:val="00F51831"/>
    <w:rsid w:val="00F51D2B"/>
    <w:rsid w:val="00F53F3E"/>
    <w:rsid w:val="00F61809"/>
    <w:rsid w:val="00F64C15"/>
    <w:rsid w:val="00F71F92"/>
    <w:rsid w:val="00F743AF"/>
    <w:rsid w:val="00F74E11"/>
    <w:rsid w:val="00F813E2"/>
    <w:rsid w:val="00F824FF"/>
    <w:rsid w:val="00F82C3A"/>
    <w:rsid w:val="00F85827"/>
    <w:rsid w:val="00FA0F7A"/>
    <w:rsid w:val="00FA1BDE"/>
    <w:rsid w:val="00FA41A9"/>
    <w:rsid w:val="00FA6C4B"/>
    <w:rsid w:val="00FB4658"/>
    <w:rsid w:val="00FC1540"/>
    <w:rsid w:val="00FC51ED"/>
    <w:rsid w:val="00FC73B5"/>
    <w:rsid w:val="00FC7C86"/>
    <w:rsid w:val="00FD5F5E"/>
    <w:rsid w:val="00FD63B5"/>
    <w:rsid w:val="00FE2DEC"/>
    <w:rsid w:val="00FF64C7"/>
    <w:rsid w:val="00FF731B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4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1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FD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C47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47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47B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47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47B4"/>
    <w:rPr>
      <w:b/>
      <w:bCs/>
      <w:sz w:val="20"/>
      <w:szCs w:val="20"/>
    </w:rPr>
  </w:style>
  <w:style w:type="paragraph" w:customStyle="1" w:styleId="ConsPlusNormal">
    <w:name w:val="ConsPlusNormal"/>
    <w:rsid w:val="001C4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23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1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FD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C47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47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47B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47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47B4"/>
    <w:rPr>
      <w:b/>
      <w:bCs/>
      <w:sz w:val="20"/>
      <w:szCs w:val="20"/>
    </w:rPr>
  </w:style>
  <w:style w:type="paragraph" w:customStyle="1" w:styleId="ConsPlusNormal">
    <w:name w:val="ConsPlusNormal"/>
    <w:rsid w:val="001C4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23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C1270049EB2A8D247FAE848250836BA795B4E1DE763BC4FBE2F2B801138C7E7E3F47D704E3A8c1D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3849-733F-4B05-9FDD-16C13DAA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ЗФЭК</cp:lastModifiedBy>
  <cp:revision>31</cp:revision>
  <cp:lastPrinted>2024-12-25T13:33:00Z</cp:lastPrinted>
  <dcterms:created xsi:type="dcterms:W3CDTF">2021-11-23T06:12:00Z</dcterms:created>
  <dcterms:modified xsi:type="dcterms:W3CDTF">2024-12-25T14:09:00Z</dcterms:modified>
</cp:coreProperties>
</file>